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AEDCF" w14:textId="1FA1D905" w:rsidR="006950D7" w:rsidRDefault="006950D7" w:rsidP="006950D7">
      <w:pPr>
        <w:pStyle w:val="Heading1"/>
      </w:pPr>
      <w:r>
        <w:t xml:space="preserve">Distribution and function of Antibody </w:t>
      </w:r>
      <w:proofErr w:type="spellStart"/>
      <w:r>
        <w:t>isotypes</w:t>
      </w:r>
      <w:proofErr w:type="spellEnd"/>
      <w:r>
        <w:t xml:space="preserve"> (continued)</w:t>
      </w:r>
    </w:p>
    <w:p w14:paraId="1F0F5ED9" w14:textId="77777777" w:rsidR="006950D7" w:rsidRDefault="006950D7" w:rsidP="006950D7">
      <w:pPr>
        <w:rPr>
          <w:rFonts w:ascii="Times New Roman" w:hAnsi="Times New Roman"/>
        </w:rPr>
      </w:pPr>
    </w:p>
    <w:p w14:paraId="401CAF3F" w14:textId="77777777" w:rsidR="00D44BCB" w:rsidRDefault="00D44BCB" w:rsidP="006950D7">
      <w:pPr>
        <w:rPr>
          <w:rFonts w:ascii="Times New Roman" w:hAnsi="Times New Roman"/>
        </w:rPr>
      </w:pPr>
      <w:r>
        <w:rPr>
          <w:rFonts w:ascii="Times New Roman" w:hAnsi="Times New Roman"/>
        </w:rPr>
        <w:t xml:space="preserve">Antibody production in newborns (Fig. </w:t>
      </w:r>
      <w:r w:rsidR="00AF7D07">
        <w:rPr>
          <w:rFonts w:ascii="Times New Roman" w:hAnsi="Times New Roman"/>
        </w:rPr>
        <w:t>9.24</w:t>
      </w:r>
      <w:r>
        <w:rPr>
          <w:rFonts w:ascii="Times New Roman" w:hAnsi="Times New Roman"/>
        </w:rPr>
        <w:t>)</w:t>
      </w:r>
    </w:p>
    <w:p w14:paraId="277BE119" w14:textId="77777777" w:rsidR="00D44BCB" w:rsidRDefault="00D44BCB">
      <w:pPr>
        <w:ind w:left="360"/>
        <w:rPr>
          <w:rFonts w:ascii="Times New Roman" w:hAnsi="Times New Roman"/>
        </w:rPr>
      </w:pPr>
      <w:r>
        <w:rPr>
          <w:rFonts w:ascii="Times New Roman" w:hAnsi="Times New Roman"/>
        </w:rPr>
        <w:tab/>
        <w:t xml:space="preserve">- </w:t>
      </w:r>
      <w:proofErr w:type="gramStart"/>
      <w:r>
        <w:rPr>
          <w:rFonts w:ascii="Times New Roman" w:hAnsi="Times New Roman"/>
        </w:rPr>
        <w:t>between</w:t>
      </w:r>
      <w:proofErr w:type="gramEnd"/>
      <w:r>
        <w:rPr>
          <w:rFonts w:ascii="Times New Roman" w:hAnsi="Times New Roman"/>
        </w:rPr>
        <w:t xml:space="preserve"> 3-12months babies are most susceptible to infection because maternal </w:t>
      </w:r>
      <w:proofErr w:type="spellStart"/>
      <w:r>
        <w:rPr>
          <w:rFonts w:ascii="Times New Roman" w:hAnsi="Times New Roman"/>
        </w:rPr>
        <w:t>I</w:t>
      </w:r>
      <w:r w:rsidR="00AF7D07">
        <w:rPr>
          <w:rFonts w:ascii="Times New Roman" w:hAnsi="Times New Roman"/>
        </w:rPr>
        <w:t>gG</w:t>
      </w:r>
      <w:proofErr w:type="spellEnd"/>
      <w:r w:rsidR="00AF7D07">
        <w:rPr>
          <w:rFonts w:ascii="Times New Roman" w:hAnsi="Times New Roman"/>
        </w:rPr>
        <w:t xml:space="preserve"> is lost from the circulation, IgA (milk) from mother is reduced </w:t>
      </w:r>
      <w:r>
        <w:rPr>
          <w:rFonts w:ascii="Times New Roman" w:hAnsi="Times New Roman"/>
        </w:rPr>
        <w:t>and their adaptive immune system is not yet mature</w:t>
      </w:r>
    </w:p>
    <w:p w14:paraId="5677546C" w14:textId="77777777" w:rsidR="00D44BCB" w:rsidRDefault="00D44BCB">
      <w:pPr>
        <w:rPr>
          <w:rFonts w:ascii="Times New Roman" w:hAnsi="Times New Roman"/>
          <w:u w:val="single"/>
        </w:rPr>
      </w:pPr>
    </w:p>
    <w:p w14:paraId="6D89F95B" w14:textId="28EAFEE1" w:rsidR="00D44BCB" w:rsidRDefault="00D44BCB" w:rsidP="003420D9">
      <w:pPr>
        <w:rPr>
          <w:rFonts w:ascii="Times New Roman" w:hAnsi="Times New Roman"/>
        </w:rPr>
      </w:pPr>
      <w:r>
        <w:rPr>
          <w:rFonts w:ascii="Times New Roman" w:hAnsi="Times New Roman"/>
        </w:rPr>
        <w:t xml:space="preserve">- </w:t>
      </w:r>
      <w:proofErr w:type="spellStart"/>
      <w:r>
        <w:rPr>
          <w:rFonts w:ascii="Times New Roman" w:hAnsi="Times New Roman"/>
        </w:rPr>
        <w:t>IgE</w:t>
      </w:r>
      <w:proofErr w:type="spellEnd"/>
      <w:r>
        <w:rPr>
          <w:rFonts w:ascii="Times New Roman" w:hAnsi="Times New Roman"/>
        </w:rPr>
        <w:t xml:space="preserve">: </w:t>
      </w:r>
      <w:r w:rsidR="003420D9">
        <w:rPr>
          <w:rFonts w:ascii="Times New Roman" w:hAnsi="Times New Roman"/>
        </w:rPr>
        <w:t xml:space="preserve">return to this </w:t>
      </w:r>
      <w:proofErr w:type="spellStart"/>
      <w:r w:rsidR="003420D9">
        <w:rPr>
          <w:rFonts w:ascii="Times New Roman" w:hAnsi="Times New Roman"/>
        </w:rPr>
        <w:t>isotype</w:t>
      </w:r>
      <w:proofErr w:type="spellEnd"/>
      <w:r w:rsidR="003420D9">
        <w:rPr>
          <w:rFonts w:ascii="Times New Roman" w:hAnsi="Times New Roman"/>
        </w:rPr>
        <w:t xml:space="preserve"> in allergy discussion below</w:t>
      </w:r>
    </w:p>
    <w:p w14:paraId="61300527" w14:textId="77777777" w:rsidR="00AE56EE" w:rsidRDefault="00AE56EE">
      <w:pPr>
        <w:rPr>
          <w:rFonts w:ascii="Times New Roman" w:hAnsi="Times New Roman"/>
          <w:u w:val="single"/>
        </w:rPr>
      </w:pPr>
    </w:p>
    <w:p w14:paraId="0A4294FE" w14:textId="77777777" w:rsidR="00D44BCB" w:rsidRDefault="00D44BCB">
      <w:pPr>
        <w:rPr>
          <w:rFonts w:ascii="Times New Roman" w:hAnsi="Times New Roman"/>
          <w:u w:val="single"/>
        </w:rPr>
      </w:pPr>
    </w:p>
    <w:p w14:paraId="375A965C" w14:textId="77777777" w:rsidR="00D44BCB" w:rsidRDefault="00D44BCB">
      <w:pPr>
        <w:pStyle w:val="Heading3"/>
      </w:pPr>
      <w:r>
        <w:t>Effector functions</w:t>
      </w:r>
    </w:p>
    <w:p w14:paraId="29472934" w14:textId="77777777" w:rsidR="00D44BCB" w:rsidRDefault="00D44BCB">
      <w:pPr>
        <w:pStyle w:val="Heading2"/>
      </w:pPr>
    </w:p>
    <w:p w14:paraId="2A048B4E" w14:textId="77777777" w:rsidR="00D44BCB" w:rsidRDefault="00D44BCB">
      <w:pPr>
        <w:pStyle w:val="Heading2"/>
      </w:pPr>
      <w:r>
        <w:t>Neutralization</w:t>
      </w:r>
    </w:p>
    <w:p w14:paraId="0B60F9E5" w14:textId="77777777" w:rsidR="00D44BCB" w:rsidRDefault="00D44BCB">
      <w:pPr>
        <w:rPr>
          <w:rFonts w:ascii="Times New Roman" w:hAnsi="Times New Roman"/>
        </w:rPr>
      </w:pPr>
      <w:r>
        <w:rPr>
          <w:rFonts w:ascii="Times New Roman" w:hAnsi="Times New Roman"/>
        </w:rPr>
        <w:t xml:space="preserve">Mostly carried out by </w:t>
      </w:r>
      <w:proofErr w:type="spellStart"/>
      <w:r>
        <w:rPr>
          <w:rFonts w:ascii="Times New Roman" w:hAnsi="Times New Roman"/>
        </w:rPr>
        <w:t>IgG</w:t>
      </w:r>
      <w:proofErr w:type="spellEnd"/>
      <w:r>
        <w:rPr>
          <w:rFonts w:ascii="Times New Roman" w:hAnsi="Times New Roman"/>
        </w:rPr>
        <w:t xml:space="preserve"> and IgA, abundant in extracellular spaces and body cavities, respectively.</w:t>
      </w:r>
    </w:p>
    <w:p w14:paraId="225F6F67" w14:textId="77777777" w:rsidR="000548AA" w:rsidRDefault="000548AA">
      <w:pPr>
        <w:rPr>
          <w:rFonts w:ascii="Times New Roman" w:hAnsi="Times New Roman"/>
        </w:rPr>
      </w:pPr>
    </w:p>
    <w:p w14:paraId="42419883" w14:textId="77777777" w:rsidR="00D44BCB" w:rsidRDefault="000548AA">
      <w:pPr>
        <w:rPr>
          <w:rFonts w:ascii="Times New Roman" w:hAnsi="Times New Roman"/>
        </w:rPr>
      </w:pPr>
      <w:r>
        <w:rPr>
          <w:rFonts w:ascii="Times New Roman" w:hAnsi="Times New Roman"/>
        </w:rPr>
        <w:t>1</w:t>
      </w:r>
      <w:r w:rsidR="00D44BCB">
        <w:rPr>
          <w:rFonts w:ascii="Times New Roman" w:hAnsi="Times New Roman"/>
        </w:rPr>
        <w:t xml:space="preserve">. Virus </w:t>
      </w:r>
    </w:p>
    <w:p w14:paraId="6984A81D" w14:textId="77777777" w:rsidR="00D44BCB" w:rsidRDefault="00D44BCB">
      <w:pPr>
        <w:rPr>
          <w:rFonts w:ascii="Times New Roman" w:hAnsi="Times New Roman"/>
        </w:rPr>
      </w:pPr>
      <w:r>
        <w:rPr>
          <w:rFonts w:ascii="Times New Roman" w:hAnsi="Times New Roman"/>
        </w:rPr>
        <w:t xml:space="preserve">- </w:t>
      </w:r>
      <w:proofErr w:type="gramStart"/>
      <w:r>
        <w:rPr>
          <w:rFonts w:ascii="Times New Roman" w:hAnsi="Times New Roman"/>
        </w:rPr>
        <w:t>Viral infection can be blocked by neutralizing antibodies</w:t>
      </w:r>
      <w:proofErr w:type="gramEnd"/>
      <w:r>
        <w:rPr>
          <w:rFonts w:ascii="Times New Roman" w:hAnsi="Times New Roman"/>
        </w:rPr>
        <w:t>.</w:t>
      </w:r>
    </w:p>
    <w:p w14:paraId="2132482A" w14:textId="77777777" w:rsidR="00D44BCB" w:rsidRDefault="00D44BCB">
      <w:pPr>
        <w:rPr>
          <w:rFonts w:ascii="Times New Roman" w:hAnsi="Times New Roman"/>
          <w:i/>
        </w:rPr>
      </w:pPr>
      <w:r>
        <w:rPr>
          <w:rFonts w:ascii="Times New Roman" w:hAnsi="Times New Roman"/>
        </w:rPr>
        <w:t xml:space="preserve">- </w:t>
      </w:r>
      <w:proofErr w:type="gramStart"/>
      <w:r>
        <w:rPr>
          <w:rFonts w:ascii="Times New Roman" w:hAnsi="Times New Roman"/>
        </w:rPr>
        <w:t>i</w:t>
      </w:r>
      <w:proofErr w:type="gramEnd"/>
      <w:r>
        <w:rPr>
          <w:rFonts w:ascii="Times New Roman" w:hAnsi="Times New Roman"/>
        </w:rPr>
        <w:t xml:space="preserve">.e. influenza and </w:t>
      </w:r>
      <w:proofErr w:type="spellStart"/>
      <w:r>
        <w:rPr>
          <w:rFonts w:ascii="Times New Roman" w:hAnsi="Times New Roman"/>
          <w:b/>
        </w:rPr>
        <w:t>hemagglutinin</w:t>
      </w:r>
      <w:proofErr w:type="spellEnd"/>
      <w:r>
        <w:rPr>
          <w:rFonts w:ascii="Times New Roman" w:hAnsi="Times New Roman"/>
        </w:rPr>
        <w:t xml:space="preserve"> (HA) --binds to certain carbohydrates expressed on epithelial cells of respiratory tract. </w:t>
      </w:r>
      <w:r w:rsidR="000548AA">
        <w:rPr>
          <w:rFonts w:ascii="Times New Roman" w:hAnsi="Times New Roman"/>
        </w:rPr>
        <w:t>(Fig. 9.25; recommend reading the figure caption)</w:t>
      </w:r>
    </w:p>
    <w:p w14:paraId="21072EC1" w14:textId="77777777" w:rsidR="00D44BCB" w:rsidRDefault="00D44BCB">
      <w:pPr>
        <w:rPr>
          <w:rFonts w:ascii="Times New Roman" w:hAnsi="Times New Roman"/>
        </w:rPr>
      </w:pPr>
    </w:p>
    <w:p w14:paraId="2B995E22" w14:textId="77777777" w:rsidR="00D44BCB" w:rsidRDefault="000548AA">
      <w:pPr>
        <w:rPr>
          <w:rFonts w:ascii="Times New Roman" w:hAnsi="Times New Roman"/>
        </w:rPr>
      </w:pPr>
      <w:r>
        <w:rPr>
          <w:rFonts w:ascii="Times New Roman" w:hAnsi="Times New Roman"/>
        </w:rPr>
        <w:t>2</w:t>
      </w:r>
      <w:r w:rsidR="00D44BCB">
        <w:rPr>
          <w:rFonts w:ascii="Times New Roman" w:hAnsi="Times New Roman"/>
        </w:rPr>
        <w:t xml:space="preserve">. Bacterial attachment </w:t>
      </w:r>
    </w:p>
    <w:p w14:paraId="35BD04C9" w14:textId="77777777" w:rsidR="00D44BCB" w:rsidRDefault="00D44BCB">
      <w:pPr>
        <w:rPr>
          <w:rFonts w:ascii="Times New Roman" w:hAnsi="Times New Roman"/>
        </w:rPr>
      </w:pPr>
      <w:r>
        <w:rPr>
          <w:rFonts w:ascii="Times New Roman" w:hAnsi="Times New Roman"/>
        </w:rPr>
        <w:t xml:space="preserve">- Some bacteria need to attach to epithelial cells </w:t>
      </w:r>
      <w:r w:rsidR="000548AA">
        <w:rPr>
          <w:rFonts w:ascii="Times New Roman" w:hAnsi="Times New Roman"/>
        </w:rPr>
        <w:t xml:space="preserve">(i.e. Gonorrhea) or extracellular matrix (e.g. Strep) </w:t>
      </w:r>
      <w:r>
        <w:rPr>
          <w:rFonts w:ascii="Times New Roman" w:hAnsi="Times New Roman"/>
        </w:rPr>
        <w:t xml:space="preserve">in order to infect. </w:t>
      </w:r>
    </w:p>
    <w:p w14:paraId="2F6D62F8" w14:textId="77777777" w:rsidR="00D44BCB" w:rsidRDefault="00D44BCB">
      <w:pPr>
        <w:rPr>
          <w:rFonts w:ascii="Times New Roman" w:hAnsi="Times New Roman"/>
        </w:rPr>
      </w:pPr>
      <w:r>
        <w:rPr>
          <w:rFonts w:ascii="Times New Roman" w:hAnsi="Times New Roman"/>
        </w:rPr>
        <w:t>- IgA</w:t>
      </w:r>
      <w:r w:rsidR="000548AA">
        <w:rPr>
          <w:rFonts w:ascii="Times New Roman" w:hAnsi="Times New Roman"/>
        </w:rPr>
        <w:t xml:space="preserve"> </w:t>
      </w:r>
      <w:r>
        <w:rPr>
          <w:rFonts w:ascii="Times New Roman" w:hAnsi="Times New Roman"/>
        </w:rPr>
        <w:t>can bind and neutralize attachment.</w:t>
      </w:r>
      <w:r w:rsidR="000548AA">
        <w:rPr>
          <w:rFonts w:ascii="Times New Roman" w:hAnsi="Times New Roman"/>
        </w:rPr>
        <w:t xml:space="preserve"> (Fig. 9.26)</w:t>
      </w:r>
    </w:p>
    <w:p w14:paraId="127A96AB" w14:textId="77777777" w:rsidR="000548AA" w:rsidRDefault="000548AA" w:rsidP="000548AA">
      <w:pPr>
        <w:pStyle w:val="Header"/>
        <w:tabs>
          <w:tab w:val="clear" w:pos="4320"/>
          <w:tab w:val="clear" w:pos="8640"/>
        </w:tabs>
        <w:rPr>
          <w:rFonts w:ascii="Times New Roman" w:hAnsi="Times New Roman"/>
        </w:rPr>
      </w:pPr>
    </w:p>
    <w:p w14:paraId="03F2D80B" w14:textId="77777777" w:rsidR="000548AA" w:rsidRDefault="000548AA" w:rsidP="000548AA">
      <w:pPr>
        <w:pStyle w:val="Header"/>
        <w:tabs>
          <w:tab w:val="clear" w:pos="4320"/>
          <w:tab w:val="clear" w:pos="8640"/>
        </w:tabs>
        <w:rPr>
          <w:rFonts w:ascii="Times New Roman" w:hAnsi="Times New Roman"/>
        </w:rPr>
      </w:pPr>
      <w:r>
        <w:rPr>
          <w:rFonts w:ascii="Times New Roman" w:hAnsi="Times New Roman"/>
        </w:rPr>
        <w:t>3. Toxins</w:t>
      </w:r>
    </w:p>
    <w:p w14:paraId="1656E122" w14:textId="77777777" w:rsidR="000548AA" w:rsidRDefault="000548AA" w:rsidP="000548AA">
      <w:pPr>
        <w:rPr>
          <w:rFonts w:ascii="Times New Roman" w:hAnsi="Times New Roman"/>
        </w:rPr>
      </w:pPr>
      <w:r>
        <w:rPr>
          <w:rFonts w:ascii="Times New Roman" w:hAnsi="Times New Roman"/>
        </w:rPr>
        <w:t>- Many toxins harm by mimicking cellular counterparts</w:t>
      </w:r>
    </w:p>
    <w:p w14:paraId="1E07A59A" w14:textId="77777777" w:rsidR="000548AA" w:rsidRDefault="000548AA" w:rsidP="000548AA">
      <w:pPr>
        <w:rPr>
          <w:rFonts w:ascii="Times New Roman" w:hAnsi="Times New Roman"/>
        </w:rPr>
      </w:pPr>
      <w:r>
        <w:rPr>
          <w:rFonts w:ascii="Times New Roman" w:hAnsi="Times New Roman"/>
        </w:rPr>
        <w:t xml:space="preserve">- Many toxins can harm in very small quantities: important for the </w:t>
      </w:r>
      <w:proofErr w:type="spellStart"/>
      <w:r>
        <w:rPr>
          <w:rFonts w:ascii="Times New Roman" w:hAnsi="Times New Roman"/>
        </w:rPr>
        <w:t>Ab</w:t>
      </w:r>
      <w:proofErr w:type="spellEnd"/>
      <w:r>
        <w:rPr>
          <w:rFonts w:ascii="Times New Roman" w:hAnsi="Times New Roman"/>
        </w:rPr>
        <w:t xml:space="preserve"> to diffuse into the tissue fast, bind toxins rapidly and with high affinity.</w:t>
      </w:r>
    </w:p>
    <w:p w14:paraId="2668CD07" w14:textId="77777777" w:rsidR="000548AA" w:rsidRDefault="000548AA" w:rsidP="000548AA">
      <w:pPr>
        <w:rPr>
          <w:rFonts w:ascii="Times New Roman" w:hAnsi="Times New Roman"/>
        </w:rPr>
      </w:pPr>
      <w:r>
        <w:rPr>
          <w:rFonts w:ascii="Times New Roman" w:hAnsi="Times New Roman"/>
        </w:rPr>
        <w:t>- Neutralization prevents toxin attachment to host cells (Fig. 9.28)</w:t>
      </w:r>
    </w:p>
    <w:p w14:paraId="1D8E5558" w14:textId="77777777" w:rsidR="000548AA" w:rsidRDefault="000548AA" w:rsidP="000548AA">
      <w:pPr>
        <w:rPr>
          <w:rFonts w:ascii="Times New Roman" w:hAnsi="Times New Roman"/>
        </w:rPr>
      </w:pPr>
      <w:r>
        <w:rPr>
          <w:rFonts w:ascii="Times New Roman" w:hAnsi="Times New Roman"/>
        </w:rPr>
        <w:t xml:space="preserve">- Immunization: diphtheria and tetanus toxins are denatured (now called </w:t>
      </w:r>
      <w:r w:rsidRPr="00A76BED">
        <w:rPr>
          <w:rFonts w:ascii="Times New Roman" w:hAnsi="Times New Roman"/>
          <w:b/>
        </w:rPr>
        <w:t>toxoid</w:t>
      </w:r>
      <w:r>
        <w:rPr>
          <w:rFonts w:ascii="Times New Roman" w:hAnsi="Times New Roman"/>
        </w:rPr>
        <w:t>) and given to infants.  Toxoids lack toxic activity but retain the antigenic epitopes and therefore induce an immune response to the toxoid and the native toxin.</w:t>
      </w:r>
    </w:p>
    <w:p w14:paraId="786CD59A" w14:textId="77777777" w:rsidR="000548AA" w:rsidRDefault="000548AA" w:rsidP="000548AA">
      <w:pPr>
        <w:rPr>
          <w:rFonts w:ascii="Times New Roman" w:hAnsi="Times New Roman"/>
        </w:rPr>
      </w:pPr>
      <w:r>
        <w:rPr>
          <w:rFonts w:ascii="Times New Roman" w:hAnsi="Times New Roman"/>
        </w:rPr>
        <w:t xml:space="preserve">- </w:t>
      </w:r>
      <w:r>
        <w:rPr>
          <w:rFonts w:ascii="Times New Roman" w:hAnsi="Times New Roman"/>
          <w:b/>
        </w:rPr>
        <w:t>Passive immunization</w:t>
      </w:r>
      <w:r>
        <w:rPr>
          <w:rFonts w:ascii="Times New Roman" w:hAnsi="Times New Roman"/>
        </w:rPr>
        <w:t xml:space="preserve">: when there is no time to induce adaptive immunity (snake venom), neutralizing </w:t>
      </w:r>
      <w:proofErr w:type="spellStart"/>
      <w:r>
        <w:rPr>
          <w:rFonts w:ascii="Times New Roman" w:hAnsi="Times New Roman"/>
        </w:rPr>
        <w:t>Ab</w:t>
      </w:r>
      <w:proofErr w:type="spellEnd"/>
      <w:r>
        <w:rPr>
          <w:rFonts w:ascii="Times New Roman" w:hAnsi="Times New Roman"/>
        </w:rPr>
        <w:t xml:space="preserve"> from another organism is injected (horse).  </w:t>
      </w:r>
    </w:p>
    <w:p w14:paraId="024B5D79" w14:textId="77777777" w:rsidR="000548AA" w:rsidRDefault="000548AA" w:rsidP="000548AA">
      <w:pPr>
        <w:rPr>
          <w:rFonts w:ascii="Times New Roman" w:hAnsi="Times New Roman"/>
        </w:rPr>
      </w:pPr>
    </w:p>
    <w:p w14:paraId="204DAD6C" w14:textId="77777777" w:rsidR="00D44BCB" w:rsidRDefault="00D44BCB">
      <w:pPr>
        <w:rPr>
          <w:rFonts w:ascii="Times New Roman" w:hAnsi="Times New Roman"/>
        </w:rPr>
      </w:pPr>
    </w:p>
    <w:p w14:paraId="5F02C022" w14:textId="77777777" w:rsidR="00D44BCB" w:rsidRDefault="00D44BCB">
      <w:pPr>
        <w:rPr>
          <w:rFonts w:ascii="Times New Roman" w:hAnsi="Times New Roman"/>
          <w:u w:val="single"/>
        </w:rPr>
      </w:pPr>
      <w:r>
        <w:rPr>
          <w:rFonts w:ascii="Times New Roman" w:hAnsi="Times New Roman"/>
          <w:u w:val="single"/>
        </w:rPr>
        <w:t>Complement activation</w:t>
      </w:r>
    </w:p>
    <w:p w14:paraId="0791B62A" w14:textId="77777777" w:rsidR="00D44BCB" w:rsidRDefault="00D44BCB">
      <w:pPr>
        <w:rPr>
          <w:rFonts w:ascii="Times New Roman" w:hAnsi="Times New Roman"/>
        </w:rPr>
      </w:pPr>
      <w:r>
        <w:rPr>
          <w:rFonts w:ascii="Times New Roman" w:hAnsi="Times New Roman"/>
        </w:rPr>
        <w:t>- Antibodies can activate the complement cascade</w:t>
      </w:r>
      <w:r w:rsidR="000548AA">
        <w:rPr>
          <w:rFonts w:ascii="Times New Roman" w:hAnsi="Times New Roman"/>
        </w:rPr>
        <w:t>, which is called the classical pathway (also refers to activation initiated by C-reactive protein, chapter 2)</w:t>
      </w:r>
      <w:r>
        <w:rPr>
          <w:rFonts w:ascii="Times New Roman" w:hAnsi="Times New Roman"/>
        </w:rPr>
        <w:t>.</w:t>
      </w:r>
    </w:p>
    <w:p w14:paraId="7C062C9D" w14:textId="77777777" w:rsidR="000548AA" w:rsidRDefault="00D44BCB">
      <w:pPr>
        <w:rPr>
          <w:rFonts w:ascii="Times New Roman" w:hAnsi="Times New Roman"/>
        </w:rPr>
      </w:pPr>
      <w:r>
        <w:rPr>
          <w:rFonts w:ascii="Times New Roman" w:hAnsi="Times New Roman"/>
        </w:rPr>
        <w:t xml:space="preserve">- </w:t>
      </w:r>
      <w:proofErr w:type="spellStart"/>
      <w:r>
        <w:rPr>
          <w:rFonts w:ascii="Times New Roman" w:hAnsi="Times New Roman"/>
        </w:rPr>
        <w:t>IgG</w:t>
      </w:r>
      <w:proofErr w:type="spellEnd"/>
      <w:r>
        <w:rPr>
          <w:rFonts w:ascii="Times New Roman" w:hAnsi="Times New Roman"/>
        </w:rPr>
        <w:t xml:space="preserve"> (</w:t>
      </w:r>
      <w:r w:rsidRPr="000548AA">
        <w:rPr>
          <w:rFonts w:ascii="Times New Roman" w:hAnsi="Times New Roman"/>
        </w:rPr>
        <w:t>esp. 1 and 3</w:t>
      </w:r>
      <w:r>
        <w:rPr>
          <w:rFonts w:ascii="Times New Roman" w:hAnsi="Times New Roman"/>
        </w:rPr>
        <w:t>) and IgM are poten</w:t>
      </w:r>
      <w:r w:rsidR="000548AA">
        <w:rPr>
          <w:rFonts w:ascii="Times New Roman" w:hAnsi="Times New Roman"/>
        </w:rPr>
        <w:t>t complement activators. (Fig. 9</w:t>
      </w:r>
      <w:r>
        <w:rPr>
          <w:rFonts w:ascii="Times New Roman" w:hAnsi="Times New Roman"/>
        </w:rPr>
        <w:t>.29)</w:t>
      </w:r>
    </w:p>
    <w:p w14:paraId="13EA8E8E" w14:textId="77777777" w:rsidR="000548AA" w:rsidRDefault="000548AA">
      <w:pPr>
        <w:rPr>
          <w:rFonts w:ascii="Times New Roman" w:hAnsi="Times New Roman"/>
        </w:rPr>
      </w:pPr>
    </w:p>
    <w:p w14:paraId="286B9975" w14:textId="77777777" w:rsidR="00D44BCB" w:rsidRDefault="00312986">
      <w:pPr>
        <w:rPr>
          <w:rFonts w:ascii="Times New Roman" w:hAnsi="Times New Roman"/>
        </w:rPr>
      </w:pPr>
      <w:r>
        <w:t xml:space="preserve">- C1q does not bind to free </w:t>
      </w:r>
      <w:proofErr w:type="spellStart"/>
      <w:r>
        <w:t>pentameric</w:t>
      </w:r>
      <w:proofErr w:type="spellEnd"/>
      <w:r>
        <w:t xml:space="preserve"> IgM or monomeric </w:t>
      </w:r>
      <w:proofErr w:type="spellStart"/>
      <w:r>
        <w:t>IgG</w:t>
      </w:r>
      <w:proofErr w:type="spellEnd"/>
      <w:r>
        <w:t xml:space="preserve">. Antibody-antigen binding causes changes in </w:t>
      </w:r>
      <w:proofErr w:type="spellStart"/>
      <w:r>
        <w:t>Ab</w:t>
      </w:r>
      <w:proofErr w:type="spellEnd"/>
      <w:r>
        <w:t xml:space="preserve"> conformation (</w:t>
      </w:r>
      <w:proofErr w:type="spellStart"/>
      <w:r>
        <w:t>pentameric</w:t>
      </w:r>
      <w:proofErr w:type="spellEnd"/>
      <w:r>
        <w:t xml:space="preserve"> IgM</w:t>
      </w:r>
      <w:r>
        <w:sym w:font="Wingdings" w:char="F0E0"/>
      </w:r>
      <w:r>
        <w:t xml:space="preserve"> </w:t>
      </w:r>
      <w:r w:rsidRPr="00312986">
        <w:rPr>
          <w:b/>
        </w:rPr>
        <w:t>planar</w:t>
      </w:r>
      <w:r>
        <w:t xml:space="preserve"> to </w:t>
      </w:r>
      <w:r w:rsidRPr="00312986">
        <w:rPr>
          <w:b/>
        </w:rPr>
        <w:t>staple</w:t>
      </w:r>
      <w:r>
        <w:t xml:space="preserve"> form; Fig. 9.30) or </w:t>
      </w:r>
      <w:proofErr w:type="spellStart"/>
      <w:r>
        <w:t>Ab</w:t>
      </w:r>
      <w:proofErr w:type="spellEnd"/>
      <w:r>
        <w:t xml:space="preserve"> clustering (</w:t>
      </w:r>
      <w:proofErr w:type="spellStart"/>
      <w:r>
        <w:t>IgG</w:t>
      </w:r>
      <w:proofErr w:type="spellEnd"/>
      <w:r>
        <w:t>, Fig. 9.34</w:t>
      </w:r>
      <w:r w:rsidR="0007594F">
        <w:t>, left</w:t>
      </w:r>
      <w:r>
        <w:t xml:space="preserve">), and </w:t>
      </w:r>
      <w:proofErr w:type="gramStart"/>
      <w:r>
        <w:t>these can be recognized by C1q</w:t>
      </w:r>
      <w:proofErr w:type="gramEnd"/>
      <w:r>
        <w:t>.</w:t>
      </w:r>
    </w:p>
    <w:p w14:paraId="42EAD600" w14:textId="77777777" w:rsidR="0007594F" w:rsidRDefault="0007594F">
      <w:pPr>
        <w:rPr>
          <w:rFonts w:ascii="Times New Roman" w:hAnsi="Times New Roman"/>
          <w:u w:val="single"/>
        </w:rPr>
      </w:pPr>
    </w:p>
    <w:p w14:paraId="46209631" w14:textId="77777777" w:rsidR="0007594F" w:rsidRDefault="0007594F">
      <w:pPr>
        <w:rPr>
          <w:rFonts w:ascii="Times New Roman" w:hAnsi="Times New Roman"/>
        </w:rPr>
      </w:pPr>
      <w:r>
        <w:rPr>
          <w:rFonts w:ascii="Times New Roman" w:hAnsi="Times New Roman"/>
        </w:rPr>
        <w:lastRenderedPageBreak/>
        <w:t xml:space="preserve">- </w:t>
      </w:r>
      <w:proofErr w:type="gramStart"/>
      <w:r>
        <w:rPr>
          <w:rFonts w:ascii="Times New Roman" w:hAnsi="Times New Roman"/>
        </w:rPr>
        <w:t>the</w:t>
      </w:r>
      <w:proofErr w:type="gramEnd"/>
      <w:r>
        <w:rPr>
          <w:rFonts w:ascii="Times New Roman" w:hAnsi="Times New Roman"/>
        </w:rPr>
        <w:t xml:space="preserve"> alternative C3 </w:t>
      </w:r>
      <w:proofErr w:type="spellStart"/>
      <w:r>
        <w:rPr>
          <w:rFonts w:ascii="Times New Roman" w:hAnsi="Times New Roman"/>
        </w:rPr>
        <w:t>convertase</w:t>
      </w:r>
      <w:proofErr w:type="spellEnd"/>
      <w:r>
        <w:rPr>
          <w:rFonts w:ascii="Times New Roman" w:hAnsi="Times New Roman"/>
        </w:rPr>
        <w:t xml:space="preserve"> amplifies complement deposition initiated by the classical pathway (Fig. 9.32)</w:t>
      </w:r>
    </w:p>
    <w:p w14:paraId="6B2EA79F" w14:textId="77777777" w:rsidR="0007594F" w:rsidRDefault="0007594F">
      <w:pPr>
        <w:rPr>
          <w:rFonts w:ascii="Times New Roman" w:hAnsi="Times New Roman"/>
        </w:rPr>
      </w:pPr>
    </w:p>
    <w:p w14:paraId="77E16616" w14:textId="77777777" w:rsidR="0007594F" w:rsidRDefault="0007594F">
      <w:pPr>
        <w:rPr>
          <w:rFonts w:ascii="Times New Roman" w:hAnsi="Times New Roman"/>
        </w:rPr>
      </w:pPr>
      <w:r>
        <w:rPr>
          <w:rFonts w:ascii="Times New Roman" w:hAnsi="Times New Roman"/>
        </w:rPr>
        <w:t xml:space="preserve">- </w:t>
      </w:r>
      <w:proofErr w:type="gramStart"/>
      <w:r>
        <w:rPr>
          <w:rFonts w:ascii="Times New Roman" w:hAnsi="Times New Roman"/>
        </w:rPr>
        <w:t>high</w:t>
      </w:r>
      <w:proofErr w:type="gramEnd"/>
      <w:r>
        <w:rPr>
          <w:rFonts w:ascii="Times New Roman" w:hAnsi="Times New Roman"/>
        </w:rPr>
        <w:t xml:space="preserve"> affinity </w:t>
      </w:r>
      <w:proofErr w:type="spellStart"/>
      <w:r>
        <w:rPr>
          <w:rFonts w:ascii="Times New Roman" w:hAnsi="Times New Roman"/>
        </w:rPr>
        <w:t>IgG</w:t>
      </w:r>
      <w:proofErr w:type="spellEnd"/>
      <w:r>
        <w:rPr>
          <w:rFonts w:ascii="Times New Roman" w:hAnsi="Times New Roman"/>
        </w:rPr>
        <w:t xml:space="preserve"> can bind to pathogen fragments and activate complement, leading to formation of immune complexes (Fig. 9.34, right)</w:t>
      </w:r>
    </w:p>
    <w:p w14:paraId="1D16466A" w14:textId="77777777" w:rsidR="0007594F" w:rsidRDefault="0007594F">
      <w:pPr>
        <w:rPr>
          <w:rFonts w:ascii="Times New Roman" w:hAnsi="Times New Roman"/>
        </w:rPr>
      </w:pPr>
    </w:p>
    <w:p w14:paraId="7A98240D" w14:textId="77777777" w:rsidR="0007594F" w:rsidRDefault="0007594F" w:rsidP="0007594F">
      <w:r>
        <w:t>CR1 is most important for clearing immune complexes from blood</w:t>
      </w:r>
    </w:p>
    <w:p w14:paraId="39ABF4DE" w14:textId="77777777" w:rsidR="0007594F" w:rsidRDefault="0007594F" w:rsidP="0007594F">
      <w:pPr>
        <w:ind w:left="720"/>
      </w:pPr>
      <w:proofErr w:type="gramStart"/>
      <w:r>
        <w:t>expressed</w:t>
      </w:r>
      <w:proofErr w:type="gramEnd"/>
      <w:r>
        <w:t xml:space="preserve"> on RBCs</w:t>
      </w:r>
    </w:p>
    <w:p w14:paraId="14DDC317" w14:textId="77777777" w:rsidR="0007594F" w:rsidRDefault="0007594F" w:rsidP="0007594F">
      <w:pPr>
        <w:ind w:left="720"/>
      </w:pPr>
      <w:proofErr w:type="gramStart"/>
      <w:r>
        <w:t>when</w:t>
      </w:r>
      <w:proofErr w:type="gramEnd"/>
      <w:r>
        <w:t xml:space="preserve"> blood passes through the liver, macrophages strip off the immune complexes from RBC surface (Fig. 9.35)</w:t>
      </w:r>
    </w:p>
    <w:p w14:paraId="1A92060D" w14:textId="77777777" w:rsidR="0007594F" w:rsidRDefault="0007594F" w:rsidP="0007594F"/>
    <w:p w14:paraId="6EFED924" w14:textId="2CF91492" w:rsidR="002A42ED" w:rsidRDefault="0007594F" w:rsidP="0007594F">
      <w:proofErr w:type="gramStart"/>
      <w:r>
        <w:t>too</w:t>
      </w:r>
      <w:proofErr w:type="gramEnd"/>
      <w:r>
        <w:t xml:space="preserve"> much circulating immune complex leads to kidney damage</w:t>
      </w:r>
      <w:r w:rsidR="003420D9">
        <w:t>, important in lupus</w:t>
      </w:r>
    </w:p>
    <w:p w14:paraId="63ACE172" w14:textId="77777777" w:rsidR="0081375F" w:rsidRDefault="0081375F" w:rsidP="0081375F">
      <w:pPr>
        <w:rPr>
          <w:i/>
        </w:rPr>
      </w:pPr>
    </w:p>
    <w:p w14:paraId="178D07DB" w14:textId="77777777" w:rsidR="00087E57" w:rsidRPr="0007594F" w:rsidRDefault="00087E57" w:rsidP="0081375F">
      <w:pPr>
        <w:rPr>
          <w:rFonts w:ascii="Times New Roman" w:hAnsi="Times New Roman"/>
        </w:rPr>
      </w:pPr>
    </w:p>
    <w:p w14:paraId="7A51B996" w14:textId="77777777" w:rsidR="0081375F" w:rsidRDefault="0081375F" w:rsidP="0081375F">
      <w:pPr>
        <w:rPr>
          <w:rFonts w:ascii="Times New Roman" w:hAnsi="Times New Roman"/>
        </w:rPr>
      </w:pPr>
      <w:proofErr w:type="spellStart"/>
      <w:r>
        <w:rPr>
          <w:rFonts w:ascii="Times New Roman" w:hAnsi="Times New Roman"/>
          <w:u w:val="single"/>
        </w:rPr>
        <w:t>Opsonization</w:t>
      </w:r>
      <w:proofErr w:type="spellEnd"/>
    </w:p>
    <w:p w14:paraId="2C49B444" w14:textId="18731642" w:rsidR="0081375F" w:rsidRDefault="0081375F" w:rsidP="0081375F">
      <w:pPr>
        <w:rPr>
          <w:rFonts w:ascii="Times New Roman" w:hAnsi="Times New Roman"/>
        </w:rPr>
      </w:pPr>
      <w:r>
        <w:rPr>
          <w:rFonts w:ascii="Times New Roman" w:hAnsi="Times New Roman"/>
        </w:rPr>
        <w:t xml:space="preserve">- </w:t>
      </w:r>
      <w:r>
        <w:rPr>
          <w:rFonts w:ascii="Times New Roman" w:hAnsi="Times New Roman"/>
          <w:b/>
        </w:rPr>
        <w:t>Fc receptors</w:t>
      </w:r>
      <w:r>
        <w:rPr>
          <w:rFonts w:ascii="Times New Roman" w:hAnsi="Times New Roman"/>
        </w:rPr>
        <w:t xml:space="preserve">, which are receptors that bind to the Fc portion of an antibody, are expressed on </w:t>
      </w:r>
      <w:r>
        <w:rPr>
          <w:rFonts w:ascii="Times New Roman" w:hAnsi="Times New Roman"/>
          <w:b/>
        </w:rPr>
        <w:t>effector cells</w:t>
      </w:r>
      <w:r>
        <w:rPr>
          <w:rFonts w:ascii="Times New Roman" w:hAnsi="Times New Roman"/>
        </w:rPr>
        <w:t xml:space="preserve">.  These include macrophages, dendritic cells, granulocytes, </w:t>
      </w:r>
      <w:proofErr w:type="gramStart"/>
      <w:r>
        <w:rPr>
          <w:rFonts w:ascii="Times New Roman" w:hAnsi="Times New Roman"/>
        </w:rPr>
        <w:t>mast</w:t>
      </w:r>
      <w:proofErr w:type="gramEnd"/>
      <w:r>
        <w:rPr>
          <w:rFonts w:ascii="Times New Roman" w:hAnsi="Times New Roman"/>
        </w:rPr>
        <w:t xml:space="preserve"> cells. There are many different Fc receptors, each binding to a different </w:t>
      </w:r>
      <w:proofErr w:type="spellStart"/>
      <w:r>
        <w:rPr>
          <w:rFonts w:ascii="Times New Roman" w:hAnsi="Times New Roman"/>
        </w:rPr>
        <w:t>isotype</w:t>
      </w:r>
      <w:proofErr w:type="spellEnd"/>
      <w:r>
        <w:rPr>
          <w:rFonts w:ascii="Times New Roman" w:hAnsi="Times New Roman"/>
        </w:rPr>
        <w:t>.</w:t>
      </w:r>
    </w:p>
    <w:p w14:paraId="22956973" w14:textId="77777777" w:rsidR="0081375F" w:rsidRDefault="0081375F" w:rsidP="0081375F">
      <w:pPr>
        <w:rPr>
          <w:rFonts w:ascii="Times New Roman" w:hAnsi="Times New Roman"/>
        </w:rPr>
      </w:pPr>
      <w:r>
        <w:rPr>
          <w:rFonts w:ascii="Times New Roman" w:hAnsi="Times New Roman"/>
        </w:rPr>
        <w:t>- Different cell types express different sets of Fc receptors.</w:t>
      </w:r>
    </w:p>
    <w:p w14:paraId="58FB24F6" w14:textId="12299036" w:rsidR="0081375F" w:rsidRDefault="0081375F" w:rsidP="0081375F">
      <w:pPr>
        <w:rPr>
          <w:rFonts w:ascii="Times New Roman" w:hAnsi="Times New Roman"/>
        </w:rPr>
      </w:pPr>
      <w:r>
        <w:rPr>
          <w:rFonts w:ascii="Times New Roman" w:hAnsi="Times New Roman"/>
        </w:rPr>
        <w:t xml:space="preserve">- </w:t>
      </w:r>
      <w:proofErr w:type="spellStart"/>
      <w:r>
        <w:rPr>
          <w:rFonts w:ascii="Times New Roman" w:hAnsi="Times New Roman"/>
        </w:rPr>
        <w:t>Fc</w:t>
      </w:r>
      <w:r>
        <w:rPr>
          <w:rFonts w:ascii="Symbol" w:hAnsi="Symbol"/>
        </w:rPr>
        <w:t></w:t>
      </w:r>
      <w:r>
        <w:rPr>
          <w:rFonts w:ascii="Times New Roman" w:hAnsi="Times New Roman"/>
        </w:rPr>
        <w:t>R</w:t>
      </w:r>
      <w:proofErr w:type="spellEnd"/>
      <w:r>
        <w:rPr>
          <w:rFonts w:ascii="Times New Roman" w:hAnsi="Times New Roman"/>
        </w:rPr>
        <w:t xml:space="preserve">, </w:t>
      </w:r>
      <w:proofErr w:type="spellStart"/>
      <w:r>
        <w:rPr>
          <w:rFonts w:ascii="Times New Roman" w:hAnsi="Times New Roman"/>
        </w:rPr>
        <w:t>Fc</w:t>
      </w:r>
      <w:r>
        <w:rPr>
          <w:rFonts w:ascii="Symbol" w:hAnsi="Symbol"/>
        </w:rPr>
        <w:t></w:t>
      </w:r>
      <w:r>
        <w:rPr>
          <w:rFonts w:ascii="Times New Roman" w:hAnsi="Times New Roman"/>
        </w:rPr>
        <w:t>R</w:t>
      </w:r>
      <w:proofErr w:type="spellEnd"/>
      <w:r>
        <w:rPr>
          <w:rFonts w:ascii="Times New Roman" w:hAnsi="Times New Roman"/>
        </w:rPr>
        <w:t xml:space="preserve">, and </w:t>
      </w:r>
      <w:proofErr w:type="spellStart"/>
      <w:r>
        <w:rPr>
          <w:rFonts w:ascii="Times New Roman" w:hAnsi="Times New Roman"/>
        </w:rPr>
        <w:t>Fc</w:t>
      </w:r>
      <w:r>
        <w:rPr>
          <w:rFonts w:ascii="Symbol" w:hAnsi="Symbol"/>
        </w:rPr>
        <w:t></w:t>
      </w:r>
      <w:r>
        <w:rPr>
          <w:rFonts w:ascii="Times New Roman" w:hAnsi="Times New Roman"/>
        </w:rPr>
        <w:t>R</w:t>
      </w:r>
      <w:proofErr w:type="spellEnd"/>
      <w:r>
        <w:rPr>
          <w:rFonts w:ascii="Times New Roman" w:hAnsi="Times New Roman"/>
        </w:rPr>
        <w:t xml:space="preserve">: bind to </w:t>
      </w:r>
      <w:proofErr w:type="spellStart"/>
      <w:r>
        <w:rPr>
          <w:rFonts w:ascii="Times New Roman" w:hAnsi="Times New Roman"/>
        </w:rPr>
        <w:t>IgG</w:t>
      </w:r>
      <w:proofErr w:type="spellEnd"/>
      <w:r>
        <w:rPr>
          <w:rFonts w:ascii="Times New Roman" w:hAnsi="Times New Roman"/>
        </w:rPr>
        <w:t xml:space="preserve">, </w:t>
      </w:r>
      <w:proofErr w:type="spellStart"/>
      <w:r>
        <w:rPr>
          <w:rFonts w:ascii="Times New Roman" w:hAnsi="Times New Roman"/>
        </w:rPr>
        <w:t>IgE</w:t>
      </w:r>
      <w:proofErr w:type="spellEnd"/>
      <w:r>
        <w:rPr>
          <w:rFonts w:ascii="Times New Roman" w:hAnsi="Times New Roman"/>
        </w:rPr>
        <w:t xml:space="preserve"> and IgA, respectively. (Fig. 9.46) </w:t>
      </w:r>
    </w:p>
    <w:p w14:paraId="01C0AE88" w14:textId="77777777" w:rsidR="0081375F" w:rsidRPr="00E02A75" w:rsidRDefault="0081375F" w:rsidP="0081375F">
      <w:pPr>
        <w:rPr>
          <w:rFonts w:ascii="Times New Roman" w:hAnsi="Times New Roman"/>
          <w:i/>
        </w:rPr>
      </w:pPr>
    </w:p>
    <w:p w14:paraId="57F44616" w14:textId="77777777" w:rsidR="0081375F" w:rsidRDefault="0081375F" w:rsidP="0081375F">
      <w:pPr>
        <w:rPr>
          <w:rFonts w:ascii="Times New Roman" w:hAnsi="Times New Roman"/>
        </w:rPr>
      </w:pPr>
      <w:r>
        <w:rPr>
          <w:rFonts w:ascii="Times New Roman" w:hAnsi="Times New Roman"/>
        </w:rPr>
        <w:t>- Fc receptors belong to the Ig superfamily.</w:t>
      </w:r>
    </w:p>
    <w:p w14:paraId="51319A0D" w14:textId="657DD8AC" w:rsidR="0081375F" w:rsidRDefault="0081375F" w:rsidP="0081375F">
      <w:pPr>
        <w:rPr>
          <w:rFonts w:ascii="Times New Roman" w:hAnsi="Times New Roman"/>
        </w:rPr>
      </w:pPr>
      <w:r>
        <w:rPr>
          <w:rFonts w:ascii="Times New Roman" w:hAnsi="Times New Roman"/>
        </w:rPr>
        <w:t xml:space="preserve">- </w:t>
      </w:r>
      <w:proofErr w:type="spellStart"/>
      <w:r>
        <w:rPr>
          <w:rFonts w:ascii="Times New Roman" w:hAnsi="Times New Roman"/>
        </w:rPr>
        <w:t>FcRs</w:t>
      </w:r>
      <w:proofErr w:type="spellEnd"/>
      <w:r>
        <w:rPr>
          <w:rFonts w:ascii="Times New Roman" w:hAnsi="Times New Roman"/>
        </w:rPr>
        <w:t xml:space="preserve"> are multi-protein complexes (separate </w:t>
      </w:r>
      <w:proofErr w:type="spellStart"/>
      <w:r>
        <w:rPr>
          <w:rFonts w:ascii="Times New Roman" w:hAnsi="Times New Roman"/>
        </w:rPr>
        <w:t>Ab</w:t>
      </w:r>
      <w:proofErr w:type="spellEnd"/>
      <w:r>
        <w:rPr>
          <w:rFonts w:ascii="Times New Roman" w:hAnsi="Times New Roman"/>
        </w:rPr>
        <w:t xml:space="preserve"> binding and signaling components)</w:t>
      </w:r>
      <w:r w:rsidR="00087E57">
        <w:rPr>
          <w:rFonts w:ascii="Times New Roman" w:hAnsi="Times New Roman"/>
        </w:rPr>
        <w:t>.</w:t>
      </w:r>
    </w:p>
    <w:p w14:paraId="76EFD051" w14:textId="77777777" w:rsidR="0081375F" w:rsidRDefault="0081375F">
      <w:pPr>
        <w:rPr>
          <w:rFonts w:ascii="Times New Roman" w:hAnsi="Times New Roman"/>
        </w:rPr>
      </w:pPr>
    </w:p>
    <w:p w14:paraId="55618EA9" w14:textId="77777777" w:rsidR="00D44BCB" w:rsidRDefault="00D44BCB">
      <w:pPr>
        <w:rPr>
          <w:rFonts w:ascii="Times New Roman" w:hAnsi="Times New Roman"/>
        </w:rPr>
      </w:pPr>
      <w:r>
        <w:rPr>
          <w:rFonts w:ascii="Times New Roman" w:hAnsi="Times New Roman"/>
        </w:rPr>
        <w:t>- Q: Why don't you get constant activation of effector cells bearing Fc receptors?  After all, there are free antibodies circulating in the body at all times.</w:t>
      </w:r>
    </w:p>
    <w:p w14:paraId="1AAAD046" w14:textId="77777777" w:rsidR="00D44BCB" w:rsidRDefault="00D44BCB">
      <w:pPr>
        <w:ind w:left="720"/>
        <w:rPr>
          <w:rFonts w:ascii="Times New Roman" w:hAnsi="Times New Roman"/>
        </w:rPr>
      </w:pPr>
      <w:r>
        <w:rPr>
          <w:rFonts w:ascii="Times New Roman" w:hAnsi="Times New Roman"/>
        </w:rPr>
        <w:t xml:space="preserve">A: Only when Abs bind to the surface of a pathogen do you get </w:t>
      </w:r>
      <w:r w:rsidR="002A42ED">
        <w:rPr>
          <w:rFonts w:ascii="Times New Roman" w:hAnsi="Times New Roman"/>
        </w:rPr>
        <w:t>clustering</w:t>
      </w:r>
      <w:r>
        <w:rPr>
          <w:rFonts w:ascii="Times New Roman" w:hAnsi="Times New Roman"/>
        </w:rPr>
        <w:t xml:space="preserve"> of Ab.  This increases avidity of the Fc receptor-</w:t>
      </w:r>
      <w:proofErr w:type="spellStart"/>
      <w:r>
        <w:rPr>
          <w:rFonts w:ascii="Times New Roman" w:hAnsi="Times New Roman"/>
        </w:rPr>
        <w:t>Ab</w:t>
      </w:r>
      <w:proofErr w:type="spellEnd"/>
      <w:r>
        <w:rPr>
          <w:rFonts w:ascii="Times New Roman" w:hAnsi="Times New Roman"/>
        </w:rPr>
        <w:t xml:space="preserve"> interaction.  At the same time clustering (and therefore activation) of </w:t>
      </w:r>
      <w:proofErr w:type="spellStart"/>
      <w:r>
        <w:rPr>
          <w:rFonts w:ascii="Times New Roman" w:hAnsi="Times New Roman"/>
        </w:rPr>
        <w:t>FcR</w:t>
      </w:r>
      <w:proofErr w:type="spellEnd"/>
      <w:r>
        <w:rPr>
          <w:rFonts w:ascii="Times New Roman" w:hAnsi="Times New Roman"/>
        </w:rPr>
        <w:t xml:space="preserve"> occurs.  Both of these are required for </w:t>
      </w:r>
      <w:proofErr w:type="spellStart"/>
      <w:r>
        <w:rPr>
          <w:rFonts w:ascii="Times New Roman" w:hAnsi="Times New Roman"/>
        </w:rPr>
        <w:t>FcR</w:t>
      </w:r>
      <w:proofErr w:type="spellEnd"/>
      <w:r>
        <w:rPr>
          <w:rFonts w:ascii="Times New Roman" w:hAnsi="Times New Roman"/>
        </w:rPr>
        <w:t xml:space="preserve"> activation.</w:t>
      </w:r>
    </w:p>
    <w:p w14:paraId="2604CFF8" w14:textId="77777777" w:rsidR="00D44BCB" w:rsidRDefault="00D44BCB">
      <w:pPr>
        <w:rPr>
          <w:rFonts w:ascii="Times New Roman" w:hAnsi="Times New Roman"/>
        </w:rPr>
      </w:pPr>
    </w:p>
    <w:p w14:paraId="21AB1BF6" w14:textId="77777777" w:rsidR="00D44BCB" w:rsidRDefault="00D44BCB">
      <w:pPr>
        <w:rPr>
          <w:rFonts w:ascii="Times New Roman" w:hAnsi="Times New Roman"/>
        </w:rPr>
      </w:pPr>
      <w:r>
        <w:rPr>
          <w:rFonts w:ascii="Times New Roman" w:hAnsi="Times New Roman"/>
        </w:rPr>
        <w:t xml:space="preserve">Types of effector functions initiated by </w:t>
      </w:r>
      <w:proofErr w:type="spellStart"/>
      <w:r>
        <w:rPr>
          <w:rFonts w:ascii="Times New Roman" w:hAnsi="Times New Roman"/>
        </w:rPr>
        <w:t>opsonization</w:t>
      </w:r>
      <w:proofErr w:type="spellEnd"/>
      <w:r>
        <w:rPr>
          <w:rFonts w:ascii="Times New Roman" w:hAnsi="Times New Roman"/>
        </w:rPr>
        <w:t>:</w:t>
      </w:r>
    </w:p>
    <w:p w14:paraId="3C5C6F0E" w14:textId="77777777" w:rsidR="00D44BCB" w:rsidRDefault="00D44BCB">
      <w:pPr>
        <w:rPr>
          <w:rFonts w:ascii="Times New Roman" w:hAnsi="Times New Roman"/>
        </w:rPr>
      </w:pPr>
    </w:p>
    <w:p w14:paraId="411D38E3" w14:textId="77777777" w:rsidR="00D44BCB" w:rsidRDefault="00D44BCB">
      <w:pPr>
        <w:rPr>
          <w:rFonts w:ascii="Times New Roman" w:hAnsi="Times New Roman"/>
        </w:rPr>
      </w:pPr>
      <w:r>
        <w:rPr>
          <w:rFonts w:ascii="Times New Roman" w:hAnsi="Times New Roman"/>
        </w:rPr>
        <w:t xml:space="preserve">A. Phagocytosis (Fig. </w:t>
      </w:r>
      <w:r w:rsidR="002A42ED">
        <w:rPr>
          <w:rFonts w:ascii="Times New Roman" w:hAnsi="Times New Roman"/>
        </w:rPr>
        <w:t>9.41</w:t>
      </w:r>
      <w:r>
        <w:rPr>
          <w:rFonts w:ascii="Times New Roman" w:hAnsi="Times New Roman"/>
        </w:rPr>
        <w:t>)</w:t>
      </w:r>
    </w:p>
    <w:p w14:paraId="191C3D46" w14:textId="02F6A269" w:rsidR="00D44BCB" w:rsidRDefault="00D44BCB">
      <w:pPr>
        <w:ind w:left="720"/>
        <w:rPr>
          <w:rFonts w:ascii="Times New Roman" w:hAnsi="Times New Roman"/>
        </w:rPr>
      </w:pPr>
      <w:r>
        <w:rPr>
          <w:rFonts w:ascii="Times New Roman" w:hAnsi="Times New Roman"/>
        </w:rPr>
        <w:t xml:space="preserve">- Macrophages, monocytes and neutrophils have </w:t>
      </w:r>
      <w:r>
        <w:rPr>
          <w:rFonts w:ascii="Times New Roman" w:hAnsi="Times New Roman"/>
          <w:b/>
        </w:rPr>
        <w:t>Fc</w:t>
      </w:r>
      <w:r>
        <w:rPr>
          <w:rFonts w:ascii="Symbol" w:hAnsi="Symbol"/>
          <w:b/>
        </w:rPr>
        <w:t></w:t>
      </w:r>
      <w:r>
        <w:rPr>
          <w:rFonts w:ascii="Times New Roman" w:hAnsi="Times New Roman"/>
        </w:rPr>
        <w:t xml:space="preserve"> </w:t>
      </w:r>
      <w:r>
        <w:rPr>
          <w:rFonts w:ascii="Times New Roman" w:hAnsi="Times New Roman"/>
          <w:b/>
        </w:rPr>
        <w:t>receptors</w:t>
      </w:r>
      <w:r>
        <w:rPr>
          <w:rFonts w:ascii="Times New Roman" w:hAnsi="Times New Roman"/>
        </w:rPr>
        <w:t xml:space="preserve"> </w:t>
      </w:r>
      <w:r w:rsidR="002A42ED">
        <w:rPr>
          <w:rFonts w:ascii="Times New Roman" w:hAnsi="Times New Roman"/>
        </w:rPr>
        <w:t xml:space="preserve">(mainly </w:t>
      </w:r>
      <w:proofErr w:type="spellStart"/>
      <w:r w:rsidR="002A42ED">
        <w:rPr>
          <w:rFonts w:ascii="Times New Roman" w:hAnsi="Times New Roman"/>
        </w:rPr>
        <w:t>Fc</w:t>
      </w:r>
      <w:r w:rsidR="002A42ED">
        <w:rPr>
          <w:rFonts w:ascii="Symbol" w:hAnsi="Symbol"/>
        </w:rPr>
        <w:t></w:t>
      </w:r>
      <w:r w:rsidR="002A42ED">
        <w:rPr>
          <w:rFonts w:ascii="Times New Roman" w:hAnsi="Times New Roman"/>
        </w:rPr>
        <w:t>RI</w:t>
      </w:r>
      <w:proofErr w:type="spellEnd"/>
      <w:r w:rsidR="002A42ED">
        <w:rPr>
          <w:rFonts w:ascii="Times New Roman" w:hAnsi="Times New Roman"/>
        </w:rPr>
        <w:t xml:space="preserve">) </w:t>
      </w:r>
      <w:r>
        <w:rPr>
          <w:rFonts w:ascii="Times New Roman" w:hAnsi="Times New Roman"/>
        </w:rPr>
        <w:t>that can bind opsonized pathogens</w:t>
      </w:r>
      <w:r w:rsidR="003420D9">
        <w:rPr>
          <w:rFonts w:ascii="Times New Roman" w:hAnsi="Times New Roman"/>
        </w:rPr>
        <w:t xml:space="preserve"> and initiate phagocytosis</w:t>
      </w:r>
      <w:r>
        <w:rPr>
          <w:rFonts w:ascii="Times New Roman" w:hAnsi="Times New Roman"/>
        </w:rPr>
        <w:t xml:space="preserve">.  </w:t>
      </w:r>
    </w:p>
    <w:p w14:paraId="6B6773FA" w14:textId="77777777" w:rsidR="00D44BCB" w:rsidRDefault="00D44BCB">
      <w:pPr>
        <w:ind w:left="720"/>
        <w:rPr>
          <w:rFonts w:ascii="Times New Roman" w:hAnsi="Times New Roman"/>
        </w:rPr>
      </w:pPr>
      <w:r>
        <w:rPr>
          <w:rFonts w:ascii="Times New Roman" w:hAnsi="Times New Roman"/>
        </w:rPr>
        <w:t xml:space="preserve">-What if the pathogen is too big for phagocytosis?  In such cases (i.e. parasites) effector cells surround the parasite and releases granular contents directly toward the pathogen.  The eosinophil is the most common agent of parasitic immune response. (Fig. </w:t>
      </w:r>
      <w:r w:rsidR="002A42ED">
        <w:rPr>
          <w:rFonts w:ascii="Times New Roman" w:hAnsi="Times New Roman"/>
        </w:rPr>
        <w:t>9.45</w:t>
      </w:r>
      <w:r>
        <w:rPr>
          <w:rFonts w:ascii="Times New Roman" w:hAnsi="Times New Roman"/>
        </w:rPr>
        <w:t>)</w:t>
      </w:r>
    </w:p>
    <w:p w14:paraId="7AD93DF2" w14:textId="30ECB27F" w:rsidR="00D44BCB" w:rsidRDefault="00D44BCB">
      <w:pPr>
        <w:ind w:left="720"/>
        <w:rPr>
          <w:rFonts w:ascii="Times New Roman" w:hAnsi="Times New Roman"/>
        </w:rPr>
      </w:pPr>
      <w:r>
        <w:rPr>
          <w:rFonts w:ascii="Times New Roman" w:hAnsi="Times New Roman"/>
        </w:rPr>
        <w:t xml:space="preserve">- IgM doesn't opsonize </w:t>
      </w:r>
      <w:r w:rsidR="00BB6AD3">
        <w:rPr>
          <w:rFonts w:ascii="Times New Roman" w:hAnsi="Times New Roman"/>
        </w:rPr>
        <w:t>directly</w:t>
      </w:r>
      <w:r>
        <w:rPr>
          <w:rFonts w:ascii="Times New Roman" w:hAnsi="Times New Roman"/>
        </w:rPr>
        <w:t xml:space="preserve"> (no Fc receptor for IgM) but leads to complement deposition on pathogen; important for clearance of encapsulated bacteria such as </w:t>
      </w:r>
      <w:r>
        <w:rPr>
          <w:rFonts w:ascii="Times New Roman" w:hAnsi="Times New Roman"/>
          <w:i/>
        </w:rPr>
        <w:t xml:space="preserve">Strep </w:t>
      </w:r>
      <w:proofErr w:type="spellStart"/>
      <w:r>
        <w:rPr>
          <w:rFonts w:ascii="Times New Roman" w:hAnsi="Times New Roman"/>
          <w:i/>
        </w:rPr>
        <w:t>pneumoniae</w:t>
      </w:r>
      <w:proofErr w:type="spellEnd"/>
    </w:p>
    <w:p w14:paraId="7B2A5E21" w14:textId="77777777" w:rsidR="00D44BCB" w:rsidRDefault="00D44BCB">
      <w:pPr>
        <w:rPr>
          <w:rFonts w:ascii="Times New Roman" w:hAnsi="Times New Roman"/>
        </w:rPr>
      </w:pPr>
    </w:p>
    <w:p w14:paraId="236A0383" w14:textId="77777777" w:rsidR="00D44BCB" w:rsidRPr="00A1337C" w:rsidRDefault="00D44BCB">
      <w:pPr>
        <w:rPr>
          <w:rFonts w:ascii="Times New Roman" w:hAnsi="Times New Roman"/>
          <w:i/>
        </w:rPr>
      </w:pPr>
      <w:r>
        <w:rPr>
          <w:rFonts w:ascii="Times New Roman" w:hAnsi="Times New Roman"/>
        </w:rPr>
        <w:t xml:space="preserve">B. </w:t>
      </w:r>
      <w:r>
        <w:rPr>
          <w:rFonts w:ascii="Times New Roman" w:hAnsi="Times New Roman"/>
          <w:b/>
        </w:rPr>
        <w:t>ADCC</w:t>
      </w:r>
      <w:r>
        <w:rPr>
          <w:rFonts w:ascii="Times New Roman" w:hAnsi="Times New Roman"/>
        </w:rPr>
        <w:t xml:space="preserve"> (antibody-dependent cell-mediated cytotoxicity)</w:t>
      </w:r>
    </w:p>
    <w:p w14:paraId="3515853E" w14:textId="74ACA650" w:rsidR="00D44BCB" w:rsidRDefault="00D44BCB">
      <w:pPr>
        <w:ind w:left="720"/>
        <w:rPr>
          <w:rFonts w:ascii="Times New Roman" w:hAnsi="Times New Roman"/>
        </w:rPr>
      </w:pPr>
      <w:r>
        <w:rPr>
          <w:rFonts w:ascii="Times New Roman" w:hAnsi="Times New Roman"/>
        </w:rPr>
        <w:t>- NK cells are capable of direct cell lysis.</w:t>
      </w:r>
    </w:p>
    <w:p w14:paraId="15A56E66" w14:textId="77777777" w:rsidR="00D44BCB" w:rsidRDefault="00D44BCB">
      <w:pPr>
        <w:ind w:left="720"/>
        <w:rPr>
          <w:rFonts w:ascii="Times New Roman" w:hAnsi="Times New Roman"/>
        </w:rPr>
      </w:pPr>
      <w:r>
        <w:rPr>
          <w:rFonts w:ascii="Times New Roman" w:hAnsi="Times New Roman"/>
        </w:rPr>
        <w:t xml:space="preserve">- They express </w:t>
      </w:r>
      <w:proofErr w:type="spellStart"/>
      <w:r>
        <w:rPr>
          <w:rFonts w:ascii="Times New Roman" w:hAnsi="Times New Roman"/>
        </w:rPr>
        <w:t>Fc</w:t>
      </w:r>
      <w:r>
        <w:rPr>
          <w:rFonts w:ascii="Symbol" w:hAnsi="Symbol"/>
          <w:sz w:val="22"/>
        </w:rPr>
        <w:t></w:t>
      </w:r>
      <w:r>
        <w:rPr>
          <w:rFonts w:ascii="Times New Roman" w:hAnsi="Times New Roman"/>
        </w:rPr>
        <w:t>R</w:t>
      </w:r>
      <w:r w:rsidR="002A42ED">
        <w:rPr>
          <w:rFonts w:ascii="Times New Roman" w:hAnsi="Times New Roman"/>
        </w:rPr>
        <w:t>III</w:t>
      </w:r>
      <w:proofErr w:type="spellEnd"/>
      <w:r>
        <w:rPr>
          <w:rFonts w:ascii="Times New Roman" w:hAnsi="Times New Roman"/>
        </w:rPr>
        <w:t xml:space="preserve"> that can recognize opsonized antigens expressed on target cells.  Such targets would include virally infected cells that express some viral proteins on cell surface. </w:t>
      </w:r>
    </w:p>
    <w:p w14:paraId="0688EE7D" w14:textId="77777777" w:rsidR="00D44BCB" w:rsidRDefault="00D44BCB">
      <w:pPr>
        <w:ind w:left="720"/>
        <w:rPr>
          <w:rFonts w:ascii="Times New Roman" w:hAnsi="Times New Roman"/>
        </w:rPr>
      </w:pPr>
      <w:r>
        <w:rPr>
          <w:rFonts w:ascii="Times New Roman" w:hAnsi="Times New Roman"/>
        </w:rPr>
        <w:lastRenderedPageBreak/>
        <w:t xml:space="preserve">- </w:t>
      </w:r>
      <w:proofErr w:type="spellStart"/>
      <w:r>
        <w:rPr>
          <w:rFonts w:ascii="Times New Roman" w:hAnsi="Times New Roman"/>
        </w:rPr>
        <w:t>Opsonization</w:t>
      </w:r>
      <w:proofErr w:type="spellEnd"/>
      <w:r>
        <w:rPr>
          <w:rFonts w:ascii="Times New Roman" w:hAnsi="Times New Roman"/>
        </w:rPr>
        <w:t xml:space="preserve"> of the target triggers lysis of the cell by NK cells through similar mechanisms to that of CTL. (Fig. </w:t>
      </w:r>
      <w:r w:rsidR="002A42ED">
        <w:rPr>
          <w:rFonts w:ascii="Times New Roman" w:hAnsi="Times New Roman"/>
        </w:rPr>
        <w:t>9.43</w:t>
      </w:r>
      <w:r>
        <w:rPr>
          <w:rFonts w:ascii="Times New Roman" w:hAnsi="Times New Roman"/>
        </w:rPr>
        <w:t>)</w:t>
      </w:r>
    </w:p>
    <w:p w14:paraId="4E31E410" w14:textId="77777777" w:rsidR="00D44BCB" w:rsidRDefault="00D44BCB">
      <w:pPr>
        <w:rPr>
          <w:rFonts w:ascii="Times New Roman" w:hAnsi="Times New Roman"/>
        </w:rPr>
      </w:pPr>
    </w:p>
    <w:p w14:paraId="6F867E1C" w14:textId="77777777" w:rsidR="0081375F" w:rsidRDefault="0081375F">
      <w:pPr>
        <w:rPr>
          <w:rFonts w:ascii="Times New Roman" w:hAnsi="Times New Roman"/>
        </w:rPr>
      </w:pPr>
    </w:p>
    <w:p w14:paraId="6B070B8F" w14:textId="5A40D4CE" w:rsidR="00D44BCB" w:rsidRDefault="00D44BCB">
      <w:pPr>
        <w:rPr>
          <w:rFonts w:ascii="Times New Roman" w:hAnsi="Times New Roman"/>
        </w:rPr>
      </w:pPr>
      <w:r>
        <w:rPr>
          <w:rFonts w:ascii="Times New Roman" w:hAnsi="Times New Roman"/>
        </w:rPr>
        <w:t>C.  Mast cells</w:t>
      </w:r>
      <w:r w:rsidR="003420D9">
        <w:rPr>
          <w:rFonts w:ascii="Times New Roman" w:hAnsi="Times New Roman"/>
        </w:rPr>
        <w:t xml:space="preserve"> and </w:t>
      </w:r>
      <w:proofErr w:type="spellStart"/>
      <w:r w:rsidR="003420D9">
        <w:rPr>
          <w:rFonts w:ascii="Times New Roman" w:hAnsi="Times New Roman"/>
        </w:rPr>
        <w:t>IgE</w:t>
      </w:r>
      <w:proofErr w:type="spellEnd"/>
    </w:p>
    <w:p w14:paraId="2D848D7C" w14:textId="68848A64" w:rsidR="003420D9" w:rsidRDefault="003420D9" w:rsidP="003420D9">
      <w:pPr>
        <w:ind w:left="720"/>
        <w:rPr>
          <w:rFonts w:ascii="Times New Roman" w:hAnsi="Times New Roman"/>
          <w:i/>
        </w:rPr>
      </w:pPr>
      <w:r>
        <w:rPr>
          <w:rFonts w:ascii="Times New Roman" w:hAnsi="Times New Roman"/>
        </w:rPr>
        <w:t xml:space="preserve">- </w:t>
      </w:r>
      <w:proofErr w:type="spellStart"/>
      <w:r>
        <w:rPr>
          <w:rFonts w:ascii="Times New Roman" w:hAnsi="Times New Roman"/>
        </w:rPr>
        <w:t>IgE</w:t>
      </w:r>
      <w:proofErr w:type="spellEnd"/>
      <w:r>
        <w:rPr>
          <w:rFonts w:ascii="Times New Roman" w:hAnsi="Times New Roman"/>
        </w:rPr>
        <w:t>: very low levels in blood or extracellular fluid.  Mostly bound to mast cell Fc</w:t>
      </w:r>
      <w:r>
        <w:rPr>
          <w:rFonts w:ascii="Symbol" w:hAnsi="Symbol"/>
        </w:rPr>
        <w:t></w:t>
      </w:r>
      <w:r>
        <w:rPr>
          <w:rFonts w:ascii="Times New Roman" w:hAnsi="Times New Roman"/>
        </w:rPr>
        <w:t xml:space="preserve"> receptors and participates in allergic responses</w:t>
      </w:r>
    </w:p>
    <w:p w14:paraId="08534D50" w14:textId="66D179FD" w:rsidR="00D44BCB" w:rsidRDefault="00D44BCB">
      <w:pPr>
        <w:ind w:left="720"/>
        <w:rPr>
          <w:rFonts w:ascii="Times New Roman" w:hAnsi="Times New Roman"/>
        </w:rPr>
      </w:pPr>
      <w:r>
        <w:rPr>
          <w:rFonts w:ascii="Times New Roman" w:hAnsi="Times New Roman"/>
        </w:rPr>
        <w:t xml:space="preserve">- </w:t>
      </w:r>
      <w:r w:rsidR="003420D9">
        <w:rPr>
          <w:rFonts w:ascii="Times New Roman" w:hAnsi="Times New Roman"/>
        </w:rPr>
        <w:t>Mast cells f</w:t>
      </w:r>
      <w:r>
        <w:rPr>
          <w:rFonts w:ascii="Times New Roman" w:hAnsi="Times New Roman"/>
        </w:rPr>
        <w:t xml:space="preserve">ound in vascularized connective tissues just beneath epithelial layer (including </w:t>
      </w:r>
      <w:proofErr w:type="spellStart"/>
      <w:r>
        <w:rPr>
          <w:rFonts w:ascii="Times New Roman" w:hAnsi="Times New Roman"/>
        </w:rPr>
        <w:t>submucosal</w:t>
      </w:r>
      <w:proofErr w:type="spellEnd"/>
      <w:r>
        <w:rPr>
          <w:rFonts w:ascii="Times New Roman" w:hAnsi="Times New Roman"/>
        </w:rPr>
        <w:t xml:space="preserve"> tissues of gastrointestinal and respiratory tracts). (Fig. </w:t>
      </w:r>
      <w:r w:rsidR="002A42ED">
        <w:rPr>
          <w:rFonts w:ascii="Times New Roman" w:hAnsi="Times New Roman"/>
        </w:rPr>
        <w:t>9.23</w:t>
      </w:r>
      <w:r>
        <w:rPr>
          <w:rFonts w:ascii="Times New Roman" w:hAnsi="Times New Roman"/>
        </w:rPr>
        <w:t>)</w:t>
      </w:r>
    </w:p>
    <w:p w14:paraId="7EC999F3" w14:textId="77777777" w:rsidR="00D44BCB" w:rsidRDefault="00D44BCB">
      <w:pPr>
        <w:ind w:left="720"/>
        <w:rPr>
          <w:rFonts w:ascii="Times New Roman" w:hAnsi="Times New Roman"/>
        </w:rPr>
      </w:pPr>
      <w:r>
        <w:rPr>
          <w:rFonts w:ascii="Times New Roman" w:hAnsi="Times New Roman"/>
        </w:rPr>
        <w:t xml:space="preserve">- Contains </w:t>
      </w:r>
      <w:r>
        <w:rPr>
          <w:rFonts w:ascii="Times New Roman" w:hAnsi="Times New Roman"/>
          <w:b/>
        </w:rPr>
        <w:t>histamine</w:t>
      </w:r>
      <w:r>
        <w:rPr>
          <w:rFonts w:ascii="Times New Roman" w:hAnsi="Times New Roman"/>
        </w:rPr>
        <w:t xml:space="preserve"> and other granule contents that cause </w:t>
      </w:r>
      <w:r w:rsidRPr="00A1337C">
        <w:rPr>
          <w:rFonts w:ascii="Times New Roman" w:hAnsi="Times New Roman"/>
          <w:b/>
        </w:rPr>
        <w:t>vasodilation</w:t>
      </w:r>
      <w:r>
        <w:rPr>
          <w:rFonts w:ascii="Times New Roman" w:hAnsi="Times New Roman"/>
        </w:rPr>
        <w:t xml:space="preserve"> - results in increased blood flow (and therefore migration of effector cells and factors) to the site of immune response.</w:t>
      </w:r>
    </w:p>
    <w:p w14:paraId="1723FFB5" w14:textId="77777777" w:rsidR="00D44BCB" w:rsidRDefault="00D44BCB">
      <w:pPr>
        <w:ind w:left="720"/>
        <w:rPr>
          <w:rFonts w:ascii="Times New Roman" w:hAnsi="Times New Roman"/>
        </w:rPr>
      </w:pPr>
      <w:r>
        <w:rPr>
          <w:rFonts w:ascii="Times New Roman" w:hAnsi="Times New Roman"/>
        </w:rPr>
        <w:t xml:space="preserve">- </w:t>
      </w:r>
      <w:proofErr w:type="spellStart"/>
      <w:r>
        <w:rPr>
          <w:rFonts w:ascii="Times New Roman" w:hAnsi="Times New Roman"/>
        </w:rPr>
        <w:t>Fc</w:t>
      </w:r>
      <w:r>
        <w:rPr>
          <w:rFonts w:ascii="Symbol" w:hAnsi="Symbol"/>
          <w:sz w:val="22"/>
        </w:rPr>
        <w:t></w:t>
      </w:r>
      <w:r>
        <w:rPr>
          <w:rFonts w:ascii="Times New Roman" w:hAnsi="Times New Roman"/>
        </w:rPr>
        <w:t>R</w:t>
      </w:r>
      <w:proofErr w:type="spellEnd"/>
      <w:r>
        <w:rPr>
          <w:rFonts w:ascii="Times New Roman" w:hAnsi="Times New Roman"/>
        </w:rPr>
        <w:t xml:space="preserve"> has a high affinity for </w:t>
      </w:r>
      <w:proofErr w:type="spellStart"/>
      <w:r>
        <w:rPr>
          <w:rFonts w:ascii="Times New Roman" w:hAnsi="Times New Roman"/>
        </w:rPr>
        <w:t>IgE</w:t>
      </w:r>
      <w:proofErr w:type="spellEnd"/>
      <w:r>
        <w:rPr>
          <w:rFonts w:ascii="Times New Roman" w:hAnsi="Times New Roman"/>
        </w:rPr>
        <w:t xml:space="preserve">; most </w:t>
      </w:r>
      <w:proofErr w:type="spellStart"/>
      <w:r>
        <w:rPr>
          <w:rFonts w:ascii="Times New Roman" w:hAnsi="Times New Roman"/>
        </w:rPr>
        <w:t>IgE</w:t>
      </w:r>
      <w:proofErr w:type="spellEnd"/>
      <w:r>
        <w:rPr>
          <w:rFonts w:ascii="Times New Roman" w:hAnsi="Times New Roman"/>
        </w:rPr>
        <w:t xml:space="preserve"> in your system is found already bound to </w:t>
      </w:r>
      <w:proofErr w:type="spellStart"/>
      <w:r>
        <w:rPr>
          <w:rFonts w:ascii="Times New Roman" w:hAnsi="Times New Roman"/>
        </w:rPr>
        <w:t>Fc</w:t>
      </w:r>
      <w:r>
        <w:rPr>
          <w:rFonts w:ascii="Symbol" w:hAnsi="Symbol"/>
          <w:sz w:val="22"/>
        </w:rPr>
        <w:t></w:t>
      </w:r>
      <w:r>
        <w:rPr>
          <w:rFonts w:ascii="Times New Roman" w:hAnsi="Times New Roman"/>
        </w:rPr>
        <w:t>R</w:t>
      </w:r>
      <w:proofErr w:type="spellEnd"/>
      <w:r>
        <w:rPr>
          <w:rFonts w:ascii="Times New Roman" w:hAnsi="Times New Roman"/>
        </w:rPr>
        <w:t xml:space="preserve"> on mast cells and basophils.</w:t>
      </w:r>
    </w:p>
    <w:p w14:paraId="5B15831E" w14:textId="77777777" w:rsidR="00D44BCB" w:rsidRDefault="00D44BCB">
      <w:pPr>
        <w:ind w:left="720"/>
        <w:rPr>
          <w:rFonts w:ascii="Times New Roman" w:hAnsi="Times New Roman"/>
        </w:rPr>
      </w:pPr>
      <w:r>
        <w:rPr>
          <w:rFonts w:ascii="Times New Roman" w:hAnsi="Times New Roman"/>
        </w:rPr>
        <w:t xml:space="preserve">- Antigen causes crosslinking of </w:t>
      </w:r>
      <w:proofErr w:type="spellStart"/>
      <w:r>
        <w:rPr>
          <w:rFonts w:ascii="Times New Roman" w:hAnsi="Times New Roman"/>
        </w:rPr>
        <w:t>Fc</w:t>
      </w:r>
      <w:r>
        <w:rPr>
          <w:rFonts w:ascii="Symbol" w:hAnsi="Symbol"/>
          <w:sz w:val="22"/>
        </w:rPr>
        <w:t></w:t>
      </w:r>
      <w:r>
        <w:rPr>
          <w:rFonts w:ascii="Times New Roman" w:hAnsi="Times New Roman"/>
        </w:rPr>
        <w:t>R</w:t>
      </w:r>
      <w:proofErr w:type="spellEnd"/>
      <w:r>
        <w:rPr>
          <w:rFonts w:ascii="Times New Roman" w:hAnsi="Times New Roman"/>
        </w:rPr>
        <w:t xml:space="preserve"> and this in turn causes release of granules. (Fig. </w:t>
      </w:r>
      <w:r w:rsidR="002A42ED">
        <w:rPr>
          <w:rFonts w:ascii="Times New Roman" w:hAnsi="Times New Roman"/>
        </w:rPr>
        <w:t>9.44</w:t>
      </w:r>
      <w:r>
        <w:rPr>
          <w:rFonts w:ascii="Times New Roman" w:hAnsi="Times New Roman"/>
        </w:rPr>
        <w:t>)</w:t>
      </w:r>
    </w:p>
    <w:p w14:paraId="6353F0DC" w14:textId="77777777" w:rsidR="00D44BCB" w:rsidRDefault="00D44BCB">
      <w:r>
        <w:tab/>
      </w:r>
    </w:p>
    <w:p w14:paraId="264C1565" w14:textId="77777777" w:rsidR="002A42ED" w:rsidRDefault="00D44BCB">
      <w:pPr>
        <w:pStyle w:val="BodyTextIndent"/>
      </w:pPr>
      <w:r>
        <w:tab/>
        <w:t xml:space="preserve">- </w:t>
      </w:r>
      <w:proofErr w:type="gramStart"/>
      <w:r>
        <w:t>mast</w:t>
      </w:r>
      <w:proofErr w:type="gramEnd"/>
      <w:r>
        <w:t xml:space="preserve"> cell degranulation critical for immunity to parasites in developing world; for example,   mast cell activation in gut leads to expulsion</w:t>
      </w:r>
      <w:r>
        <w:tab/>
        <w:t xml:space="preserve">of GI contents. In developed countries where parasites are not common, mast cells and </w:t>
      </w:r>
      <w:proofErr w:type="spellStart"/>
      <w:r>
        <w:t>IgE</w:t>
      </w:r>
      <w:proofErr w:type="spellEnd"/>
      <w:r>
        <w:t xml:space="preserve"> are mainly a nuisance </w:t>
      </w:r>
      <w:r>
        <w:sym w:font="Wingdings" w:char="F0E0"/>
      </w:r>
      <w:r>
        <w:t xml:space="preserve"> allergy and asthma </w:t>
      </w:r>
    </w:p>
    <w:p w14:paraId="4FDD85A1" w14:textId="77777777" w:rsidR="00D44BCB" w:rsidRDefault="00D44BCB">
      <w:pPr>
        <w:pStyle w:val="BodyTextIndent"/>
      </w:pPr>
    </w:p>
    <w:p w14:paraId="416AD954" w14:textId="77777777" w:rsidR="00D8593B" w:rsidRDefault="00D8593B" w:rsidP="00D8593B">
      <w:pPr>
        <w:jc w:val="center"/>
      </w:pPr>
      <w:bookmarkStart w:id="0" w:name="_GoBack"/>
      <w:bookmarkEnd w:id="0"/>
    </w:p>
    <w:p w14:paraId="0F74BB80" w14:textId="77777777" w:rsidR="00D8593B" w:rsidRDefault="00D8593B" w:rsidP="00D8593B"/>
    <w:p w14:paraId="0C49CAD6" w14:textId="77777777" w:rsidR="00D8593B" w:rsidRDefault="00D8593B" w:rsidP="00D8593B">
      <w:pPr>
        <w:jc w:val="center"/>
      </w:pPr>
    </w:p>
    <w:p w14:paraId="7FAFC3CF" w14:textId="77777777" w:rsidR="00D8593B" w:rsidRDefault="00D8593B" w:rsidP="00D8593B">
      <w:pPr>
        <w:jc w:val="center"/>
      </w:pPr>
      <w:r>
        <w:t>B CELL DEVELOPMENT</w:t>
      </w:r>
    </w:p>
    <w:p w14:paraId="14F7E1E0" w14:textId="77777777" w:rsidR="00D8593B" w:rsidRDefault="00D8593B" w:rsidP="00D8593B"/>
    <w:p w14:paraId="04A103A7" w14:textId="77777777" w:rsidR="00D8593B" w:rsidRDefault="00D8593B" w:rsidP="00D8593B">
      <w:pPr>
        <w:rPr>
          <w:u w:val="single"/>
        </w:rPr>
      </w:pPr>
      <w:r>
        <w:rPr>
          <w:u w:val="single"/>
        </w:rPr>
        <w:t>Life of a B cell (Fig. 6.1)</w:t>
      </w:r>
    </w:p>
    <w:p w14:paraId="3015D6C4" w14:textId="77777777" w:rsidR="00D8593B" w:rsidRDefault="00D8593B" w:rsidP="00D8593B">
      <w:r>
        <w:t>B cell precursors rearrange VDJ in the bone marrow.</w:t>
      </w:r>
    </w:p>
    <w:p w14:paraId="50DCE06A" w14:textId="77777777" w:rsidR="00D8593B" w:rsidRDefault="00D8593B" w:rsidP="00D8593B">
      <w:r>
        <w:t>Immature B cells that are self-reactive are eliminated.</w:t>
      </w:r>
    </w:p>
    <w:p w14:paraId="449A19B9" w14:textId="77777777" w:rsidR="00D8593B" w:rsidRDefault="00D8593B" w:rsidP="00D8593B">
      <w:r>
        <w:t>Mature B cells circulate from blood to secondary lymphoid tissues (Fig. 6.2) where they survey for foreign antigens.</w:t>
      </w:r>
    </w:p>
    <w:p w14:paraId="66D9B887" w14:textId="77777777" w:rsidR="00D8593B" w:rsidRDefault="00D8593B" w:rsidP="00D8593B">
      <w:r>
        <w:t>Activated B cells give rise to plasma cells and memory B cells.</w:t>
      </w:r>
    </w:p>
    <w:p w14:paraId="49890994" w14:textId="77777777" w:rsidR="00D8593B" w:rsidRDefault="00D8593B" w:rsidP="00D8593B">
      <w:pPr>
        <w:rPr>
          <w:u w:val="single"/>
        </w:rPr>
      </w:pPr>
    </w:p>
    <w:p w14:paraId="29415A3E" w14:textId="77777777" w:rsidR="00D8593B" w:rsidRDefault="00D8593B" w:rsidP="00D8593B">
      <w:pPr>
        <w:rPr>
          <w:u w:val="single"/>
        </w:rPr>
      </w:pPr>
      <w:r>
        <w:rPr>
          <w:u w:val="single"/>
        </w:rPr>
        <w:t>B cell development occurs in several stages: brief overview (Fig. 6.4)</w:t>
      </w:r>
    </w:p>
    <w:p w14:paraId="4B2FD071" w14:textId="77777777" w:rsidR="00D8593B" w:rsidRDefault="00D8593B" w:rsidP="00D8593B">
      <w:r>
        <w:t>1) Stem cell (common lymphoid progenitor)</w:t>
      </w:r>
    </w:p>
    <w:p w14:paraId="045C69AD" w14:textId="77777777" w:rsidR="00D8593B" w:rsidRDefault="00D8593B" w:rsidP="00D8593B"/>
    <w:p w14:paraId="684ED787" w14:textId="17FDD279" w:rsidR="00D8593B" w:rsidRDefault="00D8593B" w:rsidP="00D8593B">
      <w:r>
        <w:t xml:space="preserve">2) </w:t>
      </w:r>
      <w:r>
        <w:rPr>
          <w:b/>
        </w:rPr>
        <w:t>Pro-B</w:t>
      </w:r>
      <w:r>
        <w:t xml:space="preserve"> cell stage: two stages - early and late pro-B cell stages</w:t>
      </w:r>
      <w:r>
        <w:t>. H chain rearrangement</w:t>
      </w:r>
    </w:p>
    <w:p w14:paraId="31AD191C" w14:textId="77777777" w:rsidR="00D8593B" w:rsidRDefault="00D8593B" w:rsidP="00D8593B">
      <w:pPr>
        <w:ind w:left="720" w:firstLine="180"/>
      </w:pPr>
    </w:p>
    <w:p w14:paraId="58A922E2" w14:textId="752DE9DC" w:rsidR="00D8593B" w:rsidRDefault="00D8593B" w:rsidP="00D8593B">
      <w:r>
        <w:t xml:space="preserve">3) </w:t>
      </w:r>
      <w:r>
        <w:rPr>
          <w:b/>
        </w:rPr>
        <w:t>Pre-B</w:t>
      </w:r>
      <w:r>
        <w:t xml:space="preserve"> cell stage: two stages - large pre-B cell and small pre</w:t>
      </w:r>
      <w:r>
        <w:t xml:space="preserve">-B cell. </w:t>
      </w:r>
      <w:proofErr w:type="gramStart"/>
      <w:r>
        <w:t>L chain rearrangement.</w:t>
      </w:r>
      <w:proofErr w:type="gramEnd"/>
    </w:p>
    <w:p w14:paraId="3ACAFAA1" w14:textId="77777777" w:rsidR="00D8593B" w:rsidRDefault="00D8593B" w:rsidP="00D8593B"/>
    <w:p w14:paraId="2D2D0612" w14:textId="77777777" w:rsidR="00D8593B" w:rsidRDefault="00D8593B" w:rsidP="00D8593B">
      <w:r>
        <w:t xml:space="preserve">4) </w:t>
      </w:r>
      <w:r>
        <w:rPr>
          <w:b/>
        </w:rPr>
        <w:t>Immature B cell</w:t>
      </w:r>
      <w:r>
        <w:t>: IgM is expressed on the surface.</w:t>
      </w:r>
    </w:p>
    <w:p w14:paraId="334EB356" w14:textId="77777777" w:rsidR="00D8593B" w:rsidRDefault="00D8593B" w:rsidP="00D8593B">
      <w:pPr>
        <w:pStyle w:val="BodyTextIndent"/>
        <w:ind w:left="900"/>
      </w:pPr>
      <w:r>
        <w:t xml:space="preserve">Immature B cells (with surface IgM) are subject to selection for self-tolerance; B cells with the IgM that's reactive to </w:t>
      </w:r>
      <w:proofErr w:type="gramStart"/>
      <w:r>
        <w:t>self epitopes</w:t>
      </w:r>
      <w:proofErr w:type="gramEnd"/>
      <w:r>
        <w:t xml:space="preserve"> are eliminated/inactivated during this stage. </w:t>
      </w:r>
    </w:p>
    <w:p w14:paraId="6D42B910" w14:textId="77777777" w:rsidR="00D8593B" w:rsidRDefault="00D8593B" w:rsidP="00D8593B">
      <w:pPr>
        <w:pStyle w:val="BodyTextIndent"/>
        <w:ind w:left="900"/>
      </w:pPr>
    </w:p>
    <w:p w14:paraId="33C29E50" w14:textId="177C531C" w:rsidR="00D8593B" w:rsidRDefault="00D8593B" w:rsidP="00D8593B">
      <w:r>
        <w:t xml:space="preserve">5) </w:t>
      </w:r>
      <w:r>
        <w:rPr>
          <w:b/>
        </w:rPr>
        <w:t>Mature B cells</w:t>
      </w:r>
      <w:r>
        <w:t xml:space="preserve">: B cells that have undergone selection now express IgM and </w:t>
      </w:r>
      <w:proofErr w:type="spellStart"/>
      <w:r>
        <w:t>IgD</w:t>
      </w:r>
      <w:proofErr w:type="spellEnd"/>
      <w:r>
        <w:t xml:space="preserve"> on the surface by alternative splicing.  They are also called </w:t>
      </w:r>
      <w:r>
        <w:rPr>
          <w:b/>
        </w:rPr>
        <w:t>naive</w:t>
      </w:r>
      <w:r>
        <w:t xml:space="preserve"> B cells until they encounter antigens.</w:t>
      </w:r>
    </w:p>
    <w:p w14:paraId="4C403482" w14:textId="77777777" w:rsidR="00D8593B" w:rsidRDefault="00D8593B" w:rsidP="00D8593B">
      <w:pPr>
        <w:rPr>
          <w:u w:val="single"/>
        </w:rPr>
      </w:pPr>
    </w:p>
    <w:p w14:paraId="562B4A13" w14:textId="77777777" w:rsidR="00D8593B" w:rsidRDefault="00D8593B" w:rsidP="00D8593B">
      <w:pPr>
        <w:rPr>
          <w:u w:val="single"/>
        </w:rPr>
      </w:pPr>
    </w:p>
    <w:p w14:paraId="55C5957D" w14:textId="77777777" w:rsidR="00D8593B" w:rsidRPr="008E5B17" w:rsidRDefault="00D8593B" w:rsidP="00D8593B">
      <w:pPr>
        <w:rPr>
          <w:i/>
        </w:rPr>
      </w:pPr>
      <w:r>
        <w:lastRenderedPageBreak/>
        <w:t>Bone marrow provides the environment for B cell maturation. (Fig. 6.5)</w:t>
      </w:r>
    </w:p>
    <w:p w14:paraId="1804CD68" w14:textId="77777777" w:rsidR="00D8593B" w:rsidRDefault="00D8593B" w:rsidP="00D8593B"/>
    <w:p w14:paraId="0B48BEF7" w14:textId="77777777" w:rsidR="00D8593B" w:rsidRDefault="00D8593B" w:rsidP="00D8593B"/>
    <w:p w14:paraId="00D2B558" w14:textId="77777777" w:rsidR="00D8593B" w:rsidRDefault="00D8593B" w:rsidP="00D8593B">
      <w:pPr>
        <w:rPr>
          <w:i/>
        </w:rPr>
      </w:pPr>
      <w:r>
        <w:t xml:space="preserve">- </w:t>
      </w:r>
      <w:r>
        <w:rPr>
          <w:b/>
        </w:rPr>
        <w:t>Bone marrow stromal cells</w:t>
      </w:r>
      <w:r>
        <w:t xml:space="preserve"> provide the necessary factors and ligands to B cells for development.</w:t>
      </w:r>
    </w:p>
    <w:p w14:paraId="2E839982" w14:textId="77777777" w:rsidR="00D8593B" w:rsidRDefault="00D8593B" w:rsidP="00D8593B">
      <w:r>
        <w:t>- Stem cells isolated from the bone marrow fail to develop into B cells in vitro unless bone marrow stromal cells are also present.</w:t>
      </w:r>
    </w:p>
    <w:p w14:paraId="09A4CDF9" w14:textId="77777777" w:rsidR="00D8593B" w:rsidRDefault="00D8593B" w:rsidP="00D8593B"/>
    <w:p w14:paraId="127E7BD9" w14:textId="77777777" w:rsidR="00D8593B" w:rsidRDefault="00D8593B" w:rsidP="00D8593B">
      <w:r>
        <w:t xml:space="preserve">1) Cell-to-cell contact: Bone marrow stromal cells express adhesion molecules to which B cells bind.  </w:t>
      </w:r>
      <w:r>
        <w:rPr>
          <w:b/>
        </w:rPr>
        <w:t>Adhesion molecules</w:t>
      </w:r>
      <w:r>
        <w:t xml:space="preserve"> are receptors expressed on the cell surface that allow cell-to-cell adhesion.  Many cell types need to be in contact with others in order to survive.  Adhesion molecules and their ligands often signal (usually for cell survival), so the B cells may receive signals through adhesion molecules expressed on the stromal cells.</w:t>
      </w:r>
    </w:p>
    <w:p w14:paraId="19620060" w14:textId="77777777" w:rsidR="00D8593B" w:rsidRDefault="00D8593B" w:rsidP="00D8593B"/>
    <w:p w14:paraId="5FB5181C" w14:textId="77777777" w:rsidR="00D8593B" w:rsidRDefault="00D8593B" w:rsidP="00D8593B">
      <w:r>
        <w:t xml:space="preserve">2) Secreted factors: Bone marrow stromal cells also secrete several factors that guide B cells through different stages of development: </w:t>
      </w:r>
      <w:r>
        <w:rPr>
          <w:b/>
        </w:rPr>
        <w:t>SCF</w:t>
      </w:r>
      <w:r>
        <w:t xml:space="preserve"> (stem cell factor, recognized by very early B cells), </w:t>
      </w:r>
      <w:r>
        <w:rPr>
          <w:b/>
        </w:rPr>
        <w:t>IL-7</w:t>
      </w:r>
      <w:r>
        <w:t xml:space="preserve"> (recognized by late pro-B and pre-B cells), and </w:t>
      </w:r>
      <w:proofErr w:type="spellStart"/>
      <w:r>
        <w:t>chemokines</w:t>
      </w:r>
      <w:proofErr w:type="spellEnd"/>
      <w:r>
        <w:t xml:space="preserve"> (small cytokines involved in migration and activation of immune cells).</w:t>
      </w:r>
    </w:p>
    <w:p w14:paraId="52902A33" w14:textId="77777777" w:rsidR="00D8593B" w:rsidRDefault="00D8593B" w:rsidP="00D8593B">
      <w:pPr>
        <w:pStyle w:val="BodyTextIndent"/>
        <w:ind w:left="0" w:firstLine="0"/>
      </w:pPr>
    </w:p>
    <w:p w14:paraId="005C4556" w14:textId="77777777" w:rsidR="00D44BCB" w:rsidRDefault="00D44BCB" w:rsidP="00B42BA0"/>
    <w:sectPr w:rsidR="00D44BCB" w:rsidSect="002D7D86">
      <w:headerReference w:type="default" r:id="rId8"/>
      <w:footerReference w:type="default" r:id="rId9"/>
      <w:pgSz w:w="12240" w:h="15840"/>
      <w:pgMar w:top="1440" w:right="72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4E28" w14:textId="77777777" w:rsidR="003420D9" w:rsidRDefault="003420D9">
      <w:r>
        <w:separator/>
      </w:r>
    </w:p>
  </w:endnote>
  <w:endnote w:type="continuationSeparator" w:id="0">
    <w:p w14:paraId="05207B8A" w14:textId="77777777" w:rsidR="003420D9" w:rsidRDefault="0034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7D6B" w14:textId="77777777" w:rsidR="003420D9" w:rsidRDefault="003420D9">
    <w:pPr>
      <w:pStyle w:val="Footer"/>
    </w:pPr>
    <w:r>
      <w:tab/>
    </w: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087E57">
      <w:rPr>
        <w:rFonts w:ascii="Times New Roman" w:eastAsia="Times New Roman" w:hAnsi="Times New Roman"/>
        <w:noProof/>
        <w:sz w:val="20"/>
      </w:rPr>
      <w:t>2</w:t>
    </w:r>
    <w:r>
      <w:rPr>
        <w:rFonts w:ascii="Times New Roman" w:eastAsia="Times New Roman" w:hAnsi="Times New Roman"/>
        <w:sz w:val="20"/>
      </w:rPr>
      <w:fldChar w:fldCharType="end"/>
    </w:r>
    <w:r>
      <w:rPr>
        <w:rFonts w:ascii="Times New Roman" w:eastAsia="Times New Roman" w:hAnsi="Times New Roman"/>
        <w:sz w:val="20"/>
      </w:rPr>
      <w:t xml:space="preserve"> of </w:t>
    </w:r>
    <w:r>
      <w:rPr>
        <w:rFonts w:ascii="Times New Roman" w:eastAsia="Times New Roman" w:hAnsi="Times New Roman"/>
        <w:sz w:val="20"/>
      </w:rPr>
      <w:fldChar w:fldCharType="begin"/>
    </w:r>
    <w:r>
      <w:rPr>
        <w:rFonts w:ascii="Times New Roman" w:eastAsia="Times New Roman" w:hAnsi="Times New Roman"/>
        <w:sz w:val="20"/>
      </w:rPr>
      <w:instrText xml:space="preserve"> NUMPAGES </w:instrText>
    </w:r>
    <w:r>
      <w:rPr>
        <w:rFonts w:ascii="Times New Roman" w:eastAsia="Times New Roman" w:hAnsi="Times New Roman"/>
        <w:sz w:val="20"/>
      </w:rPr>
      <w:fldChar w:fldCharType="separate"/>
    </w:r>
    <w:r w:rsidR="00087E57">
      <w:rPr>
        <w:rFonts w:ascii="Times New Roman" w:eastAsia="Times New Roman" w:hAnsi="Times New Roman"/>
        <w:noProof/>
        <w:sz w:val="20"/>
      </w:rPr>
      <w:t>4</w:t>
    </w:r>
    <w:r>
      <w:rPr>
        <w:rFonts w:ascii="Times New Roman" w:eastAsia="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CB188" w14:textId="77777777" w:rsidR="003420D9" w:rsidRDefault="003420D9">
      <w:r>
        <w:separator/>
      </w:r>
    </w:p>
  </w:footnote>
  <w:footnote w:type="continuationSeparator" w:id="0">
    <w:p w14:paraId="7137527A" w14:textId="77777777" w:rsidR="003420D9" w:rsidRDefault="003420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44AC" w14:textId="160C8F14" w:rsidR="003420D9" w:rsidRDefault="003420D9">
    <w:pPr>
      <w:pStyle w:val="Header"/>
      <w:jc w:val="right"/>
      <w:rPr>
        <w:rFonts w:ascii="Times New Roman" w:hAnsi="Times New Roman"/>
      </w:rPr>
    </w:pPr>
    <w:proofErr w:type="spellStart"/>
    <w:r>
      <w:rPr>
        <w:rFonts w:ascii="Times New Roman" w:hAnsi="Times New Roman"/>
      </w:rPr>
      <w:t>B</w:t>
    </w:r>
    <w:r w:rsidR="006950D7">
      <w:rPr>
        <w:rFonts w:ascii="Times New Roman" w:hAnsi="Times New Roman"/>
      </w:rPr>
      <w:t>ioSci</w:t>
    </w:r>
    <w:proofErr w:type="spellEnd"/>
    <w:r w:rsidR="006950D7">
      <w:rPr>
        <w:rFonts w:ascii="Times New Roman" w:hAnsi="Times New Roman"/>
      </w:rPr>
      <w:t xml:space="preserve"> M121 F13</w:t>
    </w:r>
  </w:p>
  <w:p w14:paraId="41455154" w14:textId="4B982620" w:rsidR="003420D9" w:rsidRDefault="006950D7">
    <w:pPr>
      <w:pStyle w:val="Header"/>
      <w:jc w:val="right"/>
      <w:rPr>
        <w:rFonts w:ascii="Times New Roman" w:hAnsi="Times New Roman"/>
      </w:rPr>
    </w:pPr>
    <w:r>
      <w:rPr>
        <w:rFonts w:ascii="Times New Roman" w:hAnsi="Times New Roman"/>
      </w:rPr>
      <w:t>Lecture 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B7AA0"/>
    <w:multiLevelType w:val="hybridMultilevel"/>
    <w:tmpl w:val="848E9B50"/>
    <w:lvl w:ilvl="0" w:tplc="39B011AC">
      <w:start w:val="4"/>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7C"/>
    <w:rsid w:val="00014900"/>
    <w:rsid w:val="000176B0"/>
    <w:rsid w:val="000548AA"/>
    <w:rsid w:val="0007594F"/>
    <w:rsid w:val="00087E57"/>
    <w:rsid w:val="001443FF"/>
    <w:rsid w:val="00152288"/>
    <w:rsid w:val="001916CD"/>
    <w:rsid w:val="002A42ED"/>
    <w:rsid w:val="002D7D86"/>
    <w:rsid w:val="00312986"/>
    <w:rsid w:val="003420D9"/>
    <w:rsid w:val="003B1940"/>
    <w:rsid w:val="003D43C3"/>
    <w:rsid w:val="00484E94"/>
    <w:rsid w:val="004A2C5C"/>
    <w:rsid w:val="006950D7"/>
    <w:rsid w:val="00727FC8"/>
    <w:rsid w:val="007554B1"/>
    <w:rsid w:val="0081375F"/>
    <w:rsid w:val="008C6464"/>
    <w:rsid w:val="00A1337C"/>
    <w:rsid w:val="00A660A6"/>
    <w:rsid w:val="00AE56EE"/>
    <w:rsid w:val="00AF7D07"/>
    <w:rsid w:val="00B42BA0"/>
    <w:rsid w:val="00BB6AD3"/>
    <w:rsid w:val="00C76988"/>
    <w:rsid w:val="00D44BCB"/>
    <w:rsid w:val="00D8593B"/>
    <w:rsid w:val="00D93F38"/>
    <w:rsid w:val="00DE46EA"/>
    <w:rsid w:val="00E02A75"/>
    <w:rsid w:val="00FD5C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FC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86"/>
    <w:rPr>
      <w:sz w:val="24"/>
    </w:rPr>
  </w:style>
  <w:style w:type="paragraph" w:styleId="Heading1">
    <w:name w:val="heading 1"/>
    <w:basedOn w:val="Normal"/>
    <w:next w:val="Normal"/>
    <w:qFormat/>
    <w:rsid w:val="002D7D86"/>
    <w:pPr>
      <w:keepNext/>
      <w:jc w:val="center"/>
      <w:outlineLvl w:val="0"/>
    </w:pPr>
    <w:rPr>
      <w:rFonts w:ascii="Times New Roman" w:hAnsi="Times New Roman"/>
      <w:b/>
    </w:rPr>
  </w:style>
  <w:style w:type="paragraph" w:styleId="Heading2">
    <w:name w:val="heading 2"/>
    <w:basedOn w:val="Normal"/>
    <w:next w:val="Normal"/>
    <w:qFormat/>
    <w:rsid w:val="002D7D86"/>
    <w:pPr>
      <w:keepNext/>
      <w:outlineLvl w:val="1"/>
    </w:pPr>
    <w:rPr>
      <w:rFonts w:ascii="Times New Roman" w:hAnsi="Times New Roman"/>
      <w:u w:val="single"/>
    </w:rPr>
  </w:style>
  <w:style w:type="paragraph" w:styleId="Heading3">
    <w:name w:val="heading 3"/>
    <w:basedOn w:val="Normal"/>
    <w:next w:val="Normal"/>
    <w:qFormat/>
    <w:rsid w:val="002D7D86"/>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7D86"/>
    <w:pPr>
      <w:tabs>
        <w:tab w:val="center" w:pos="4320"/>
        <w:tab w:val="right" w:pos="8640"/>
      </w:tabs>
    </w:pPr>
  </w:style>
  <w:style w:type="paragraph" w:styleId="Footer">
    <w:name w:val="footer"/>
    <w:basedOn w:val="Normal"/>
    <w:rsid w:val="002D7D86"/>
    <w:pPr>
      <w:tabs>
        <w:tab w:val="center" w:pos="4320"/>
        <w:tab w:val="right" w:pos="8640"/>
      </w:tabs>
    </w:pPr>
  </w:style>
  <w:style w:type="paragraph" w:styleId="BodyTextIndent">
    <w:name w:val="Body Text Indent"/>
    <w:basedOn w:val="Normal"/>
    <w:rsid w:val="002D7D86"/>
    <w:pPr>
      <w:ind w:left="720" w:hanging="360"/>
    </w:pPr>
  </w:style>
  <w:style w:type="paragraph" w:styleId="Title">
    <w:name w:val="Title"/>
    <w:basedOn w:val="Normal"/>
    <w:qFormat/>
    <w:rsid w:val="002D7D86"/>
    <w:pPr>
      <w:jc w:val="center"/>
    </w:pPr>
    <w:rPr>
      <w:rFonts w:ascii="Times New Roman" w:hAnsi="Times New Roman"/>
      <w:b/>
      <w:caps/>
    </w:rPr>
  </w:style>
  <w:style w:type="paragraph" w:styleId="ListParagraph">
    <w:name w:val="List Paragraph"/>
    <w:basedOn w:val="Normal"/>
    <w:uiPriority w:val="34"/>
    <w:qFormat/>
    <w:rsid w:val="000759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86"/>
    <w:rPr>
      <w:sz w:val="24"/>
    </w:rPr>
  </w:style>
  <w:style w:type="paragraph" w:styleId="Heading1">
    <w:name w:val="heading 1"/>
    <w:basedOn w:val="Normal"/>
    <w:next w:val="Normal"/>
    <w:qFormat/>
    <w:rsid w:val="002D7D86"/>
    <w:pPr>
      <w:keepNext/>
      <w:jc w:val="center"/>
      <w:outlineLvl w:val="0"/>
    </w:pPr>
    <w:rPr>
      <w:rFonts w:ascii="Times New Roman" w:hAnsi="Times New Roman"/>
      <w:b/>
    </w:rPr>
  </w:style>
  <w:style w:type="paragraph" w:styleId="Heading2">
    <w:name w:val="heading 2"/>
    <w:basedOn w:val="Normal"/>
    <w:next w:val="Normal"/>
    <w:qFormat/>
    <w:rsid w:val="002D7D86"/>
    <w:pPr>
      <w:keepNext/>
      <w:outlineLvl w:val="1"/>
    </w:pPr>
    <w:rPr>
      <w:rFonts w:ascii="Times New Roman" w:hAnsi="Times New Roman"/>
      <w:u w:val="single"/>
    </w:rPr>
  </w:style>
  <w:style w:type="paragraph" w:styleId="Heading3">
    <w:name w:val="heading 3"/>
    <w:basedOn w:val="Normal"/>
    <w:next w:val="Normal"/>
    <w:qFormat/>
    <w:rsid w:val="002D7D86"/>
    <w:pPr>
      <w:keepNex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7D86"/>
    <w:pPr>
      <w:tabs>
        <w:tab w:val="center" w:pos="4320"/>
        <w:tab w:val="right" w:pos="8640"/>
      </w:tabs>
    </w:pPr>
  </w:style>
  <w:style w:type="paragraph" w:styleId="Footer">
    <w:name w:val="footer"/>
    <w:basedOn w:val="Normal"/>
    <w:rsid w:val="002D7D86"/>
    <w:pPr>
      <w:tabs>
        <w:tab w:val="center" w:pos="4320"/>
        <w:tab w:val="right" w:pos="8640"/>
      </w:tabs>
    </w:pPr>
  </w:style>
  <w:style w:type="paragraph" w:styleId="BodyTextIndent">
    <w:name w:val="Body Text Indent"/>
    <w:basedOn w:val="Normal"/>
    <w:rsid w:val="002D7D86"/>
    <w:pPr>
      <w:ind w:left="720" w:hanging="360"/>
    </w:pPr>
  </w:style>
  <w:style w:type="paragraph" w:styleId="Title">
    <w:name w:val="Title"/>
    <w:basedOn w:val="Normal"/>
    <w:qFormat/>
    <w:rsid w:val="002D7D86"/>
    <w:pPr>
      <w:jc w:val="center"/>
    </w:pPr>
    <w:rPr>
      <w:rFonts w:ascii="Times New Roman" w:hAnsi="Times New Roman"/>
      <w:b/>
      <w:caps/>
    </w:rPr>
  </w:style>
  <w:style w:type="paragraph" w:styleId="ListParagraph">
    <w:name w:val="List Paragraph"/>
    <w:basedOn w:val="Normal"/>
    <w:uiPriority w:val="34"/>
    <w:qFormat/>
    <w:rsid w:val="00075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Distribution and function of Ab isotypes</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and function of Ab isotypes</dc:title>
  <dc:subject/>
  <dc:creator>David Fruman</dc:creator>
  <cp:keywords/>
  <cp:lastModifiedBy>FRUMAN David A</cp:lastModifiedBy>
  <cp:revision>2</cp:revision>
  <cp:lastPrinted>2011-10-27T17:13:00Z</cp:lastPrinted>
  <dcterms:created xsi:type="dcterms:W3CDTF">2013-10-15T00:16:00Z</dcterms:created>
  <dcterms:modified xsi:type="dcterms:W3CDTF">2013-10-15T00:16:00Z</dcterms:modified>
</cp:coreProperties>
</file>